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01" w:rsidRDefault="00C21201" w:rsidP="00C779EA">
      <w:pPr>
        <w:spacing w:after="0"/>
      </w:pPr>
    </w:p>
    <w:tbl>
      <w:tblPr>
        <w:tblStyle w:val="TableGrid"/>
        <w:tblW w:w="0" w:type="auto"/>
        <w:tblLook w:val="04A0" w:firstRow="1" w:lastRow="0" w:firstColumn="1" w:lastColumn="0" w:noHBand="0" w:noVBand="1"/>
      </w:tblPr>
      <w:tblGrid>
        <w:gridCol w:w="8280"/>
        <w:gridCol w:w="2736"/>
      </w:tblGrid>
      <w:tr w:rsidR="004A5320" w:rsidTr="004A5320">
        <w:tc>
          <w:tcPr>
            <w:tcW w:w="8280" w:type="dxa"/>
          </w:tcPr>
          <w:p w:rsidR="004A5320" w:rsidRPr="004A5320" w:rsidRDefault="00246169" w:rsidP="004A5320">
            <w:pPr>
              <w:rPr>
                <w:rFonts w:ascii="Arial" w:hAnsi="Arial" w:cs="Arial"/>
                <w:b/>
                <w:sz w:val="20"/>
                <w:szCs w:val="20"/>
              </w:rPr>
            </w:pPr>
            <w:r>
              <w:rPr>
                <w:rFonts w:ascii="Arial" w:hAnsi="Arial" w:cs="Arial"/>
                <w:b/>
                <w:sz w:val="24"/>
                <w:szCs w:val="24"/>
              </w:rPr>
              <w:t>February 8, 2022</w:t>
            </w:r>
            <w:r w:rsidR="004A5320">
              <w:rPr>
                <w:rFonts w:ascii="Arial" w:hAnsi="Arial" w:cs="Arial"/>
                <w:b/>
                <w:sz w:val="24"/>
                <w:szCs w:val="24"/>
              </w:rPr>
              <w:t xml:space="preserve"> Minutes of </w:t>
            </w:r>
            <w:r>
              <w:rPr>
                <w:rFonts w:ascii="Arial" w:hAnsi="Arial" w:cs="Arial"/>
                <w:b/>
                <w:sz w:val="24"/>
                <w:szCs w:val="24"/>
              </w:rPr>
              <w:t xml:space="preserve"> </w:t>
            </w:r>
            <w:r w:rsidR="00877AA2">
              <w:rPr>
                <w:rFonts w:ascii="Arial" w:hAnsi="Arial" w:cs="Arial"/>
                <w:b/>
                <w:sz w:val="24"/>
                <w:szCs w:val="24"/>
              </w:rPr>
              <w:t>EXECUTIVE COUNCIL</w:t>
            </w:r>
            <w:r w:rsidR="004A5320">
              <w:rPr>
                <w:rFonts w:ascii="Arial" w:hAnsi="Arial" w:cs="Arial"/>
                <w:b/>
                <w:sz w:val="24"/>
                <w:szCs w:val="24"/>
              </w:rPr>
              <w:t xml:space="preserve"> </w:t>
            </w:r>
            <w:r>
              <w:rPr>
                <w:rFonts w:ascii="Arial" w:hAnsi="Arial" w:cs="Arial"/>
                <w:b/>
                <w:sz w:val="24"/>
                <w:szCs w:val="24"/>
              </w:rPr>
              <w:t xml:space="preserve"> Meeting</w:t>
            </w:r>
          </w:p>
          <w:p w:rsidR="004A5320" w:rsidRDefault="004A5320" w:rsidP="004A5320">
            <w:pPr>
              <w:rPr>
                <w:rFonts w:ascii="Arial" w:hAnsi="Arial" w:cs="Arial"/>
                <w:sz w:val="24"/>
                <w:szCs w:val="24"/>
              </w:rPr>
            </w:pPr>
            <w:r>
              <w:rPr>
                <w:rFonts w:ascii="Arial" w:hAnsi="Arial" w:cs="Arial"/>
                <w:sz w:val="24"/>
                <w:szCs w:val="24"/>
              </w:rPr>
              <w:t>Chair: Margo      Recorder</w:t>
            </w:r>
            <w:r w:rsidRPr="00AC0F8D">
              <w:rPr>
                <w:rFonts w:ascii="Arial" w:hAnsi="Arial" w:cs="Arial"/>
                <w:sz w:val="24"/>
                <w:szCs w:val="24"/>
              </w:rPr>
              <w:t>: Elfi</w:t>
            </w:r>
            <w:r w:rsidR="00137578">
              <w:rPr>
                <w:rFonts w:ascii="Arial" w:hAnsi="Arial" w:cs="Arial"/>
                <w:sz w:val="24"/>
                <w:szCs w:val="24"/>
              </w:rPr>
              <w:t xml:space="preserve">         </w:t>
            </w:r>
          </w:p>
          <w:p w:rsidR="004A5320" w:rsidRDefault="0029405B" w:rsidP="004A5320">
            <w:pPr>
              <w:rPr>
                <w:rFonts w:ascii="Arial" w:hAnsi="Arial" w:cs="Arial"/>
                <w:b/>
                <w:sz w:val="24"/>
                <w:szCs w:val="24"/>
              </w:rPr>
            </w:pPr>
            <w:hyperlink r:id="rId9" w:history="1">
              <w:r w:rsidR="004A5320" w:rsidRPr="00AC0F8D">
                <w:rPr>
                  <w:rStyle w:val="Hyperlink"/>
                  <w:rFonts w:ascii="Arial" w:hAnsi="Arial" w:cs="Arial"/>
                  <w:sz w:val="24"/>
                  <w:szCs w:val="24"/>
                </w:rPr>
                <w:t>https://us04web.zoom.us/j/9027180459</w:t>
              </w:r>
            </w:hyperlink>
            <w:r w:rsidR="004A5320" w:rsidRPr="00AC0F8D">
              <w:rPr>
                <w:rFonts w:ascii="Arial" w:hAnsi="Arial" w:cs="Arial"/>
                <w:sz w:val="24"/>
                <w:szCs w:val="24"/>
              </w:rPr>
              <w:t xml:space="preserve"> Zoom Admin: Amber  </w:t>
            </w:r>
            <w:r w:rsidR="004A5320">
              <w:rPr>
                <w:rFonts w:ascii="Arial" w:hAnsi="Arial" w:cs="Arial"/>
                <w:sz w:val="24"/>
                <w:szCs w:val="24"/>
              </w:rPr>
              <w:t xml:space="preserve">       </w:t>
            </w:r>
          </w:p>
        </w:tc>
        <w:tc>
          <w:tcPr>
            <w:tcW w:w="2736" w:type="dxa"/>
          </w:tcPr>
          <w:p w:rsidR="004A5320" w:rsidRDefault="004A5320" w:rsidP="00C779EA">
            <w:pPr>
              <w:rPr>
                <w:rFonts w:ascii="Arial" w:hAnsi="Arial" w:cs="Arial"/>
                <w:b/>
                <w:sz w:val="24"/>
                <w:szCs w:val="24"/>
              </w:rPr>
            </w:pPr>
            <w:r>
              <w:rPr>
                <w:noProof/>
                <w:sz w:val="32"/>
                <w:szCs w:val="32"/>
                <w:lang w:eastAsia="en-CA"/>
              </w:rPr>
              <w:drawing>
                <wp:inline distT="0" distB="0" distL="0" distR="0" wp14:anchorId="69F52354" wp14:editId="7C593450">
                  <wp:extent cx="1600200" cy="581025"/>
                  <wp:effectExtent l="0" t="0" r="0" b="9525"/>
                  <wp:docPr id="1" name="Picture 1" descr="BurrHouse_BlackandG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rHouse_BlackandGrey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inline>
              </w:drawing>
            </w:r>
          </w:p>
        </w:tc>
      </w:tr>
    </w:tbl>
    <w:p w:rsidR="0061480D" w:rsidRPr="00AC0F8D" w:rsidRDefault="0061480D" w:rsidP="00C779EA">
      <w:pPr>
        <w:spacing w:after="0"/>
        <w:rPr>
          <w:rFonts w:ascii="Arial" w:hAnsi="Arial" w:cs="Arial"/>
          <w:sz w:val="24"/>
          <w:szCs w:val="24"/>
        </w:rPr>
      </w:pPr>
    </w:p>
    <w:tbl>
      <w:tblPr>
        <w:tblStyle w:val="TableGrid"/>
        <w:tblW w:w="0" w:type="auto"/>
        <w:tblLook w:val="04A0" w:firstRow="1" w:lastRow="0" w:firstColumn="1" w:lastColumn="0" w:noHBand="0" w:noVBand="1"/>
      </w:tblPr>
      <w:tblGrid>
        <w:gridCol w:w="483"/>
        <w:gridCol w:w="2505"/>
        <w:gridCol w:w="2700"/>
        <w:gridCol w:w="5328"/>
      </w:tblGrid>
      <w:tr w:rsidR="00351CE0" w:rsidRPr="00AC0F8D" w:rsidTr="00B65823">
        <w:tc>
          <w:tcPr>
            <w:tcW w:w="5688" w:type="dxa"/>
            <w:gridSpan w:val="3"/>
          </w:tcPr>
          <w:p w:rsidR="00351CE0" w:rsidRPr="005A6E87" w:rsidRDefault="00351CE0" w:rsidP="00246169">
            <w:pPr>
              <w:rPr>
                <w:rFonts w:ascii="Arial" w:hAnsi="Arial" w:cs="Arial"/>
                <w:b/>
                <w:sz w:val="24"/>
                <w:szCs w:val="24"/>
              </w:rPr>
            </w:pPr>
            <w:r w:rsidRPr="00877AA2">
              <w:rPr>
                <w:rFonts w:ascii="Arial" w:hAnsi="Arial" w:cs="Arial"/>
                <w:b/>
                <w:sz w:val="24"/>
                <w:szCs w:val="24"/>
                <w:u w:val="single"/>
              </w:rPr>
              <w:t>In Attendance</w:t>
            </w:r>
            <w:r>
              <w:rPr>
                <w:rFonts w:ascii="Arial" w:hAnsi="Arial" w:cs="Arial"/>
                <w:b/>
                <w:sz w:val="24"/>
                <w:szCs w:val="24"/>
              </w:rPr>
              <w:t xml:space="preserve">  </w:t>
            </w:r>
            <w:r>
              <w:rPr>
                <w:rFonts w:ascii="Arial" w:hAnsi="Arial" w:cs="Arial"/>
                <w:b/>
                <w:sz w:val="24"/>
                <w:szCs w:val="24"/>
              </w:rPr>
              <w:t>Executive Council Officers</w:t>
            </w:r>
            <w:r>
              <w:rPr>
                <w:rFonts w:ascii="Arial" w:hAnsi="Arial" w:cs="Arial"/>
                <w:b/>
                <w:sz w:val="24"/>
                <w:szCs w:val="24"/>
              </w:rPr>
              <w:br/>
              <w:t>President</w:t>
            </w:r>
            <w:r>
              <w:rPr>
                <w:rFonts w:ascii="Arial" w:hAnsi="Arial" w:cs="Arial"/>
                <w:sz w:val="24"/>
                <w:szCs w:val="24"/>
              </w:rPr>
              <w:t xml:space="preserve"> Margo </w:t>
            </w:r>
            <w:proofErr w:type="spellStart"/>
            <w:r>
              <w:rPr>
                <w:rFonts w:ascii="Arial" w:hAnsi="Arial" w:cs="Arial"/>
                <w:sz w:val="24"/>
                <w:szCs w:val="24"/>
              </w:rPr>
              <w:t>Murley</w:t>
            </w:r>
            <w:proofErr w:type="spellEnd"/>
          </w:p>
          <w:p w:rsidR="00351CE0" w:rsidRDefault="00351CE0" w:rsidP="00246169">
            <w:pPr>
              <w:rPr>
                <w:rFonts w:ascii="Arial" w:hAnsi="Arial" w:cs="Arial"/>
                <w:b/>
                <w:sz w:val="24"/>
                <w:szCs w:val="24"/>
              </w:rPr>
            </w:pPr>
            <w:r>
              <w:rPr>
                <w:rFonts w:ascii="Arial" w:hAnsi="Arial" w:cs="Arial"/>
                <w:b/>
                <w:sz w:val="24"/>
                <w:szCs w:val="24"/>
              </w:rPr>
              <w:t>2</w:t>
            </w:r>
            <w:r w:rsidRPr="00877AA2">
              <w:rPr>
                <w:rFonts w:ascii="Arial" w:hAnsi="Arial" w:cs="Arial"/>
                <w:b/>
                <w:sz w:val="24"/>
                <w:szCs w:val="24"/>
                <w:vertAlign w:val="superscript"/>
              </w:rPr>
              <w:t>nd</w:t>
            </w:r>
            <w:r>
              <w:rPr>
                <w:rFonts w:ascii="Arial" w:hAnsi="Arial" w:cs="Arial"/>
                <w:b/>
                <w:sz w:val="24"/>
                <w:szCs w:val="24"/>
              </w:rPr>
              <w:t xml:space="preserve"> Pres / Vice President </w:t>
            </w:r>
            <w:r>
              <w:rPr>
                <w:rFonts w:ascii="Arial" w:hAnsi="Arial" w:cs="Arial"/>
                <w:sz w:val="24"/>
                <w:szCs w:val="24"/>
              </w:rPr>
              <w:t xml:space="preserve">Athena </w:t>
            </w:r>
            <w:proofErr w:type="spellStart"/>
            <w:r>
              <w:rPr>
                <w:rFonts w:ascii="Arial" w:hAnsi="Arial" w:cs="Arial"/>
                <w:sz w:val="24"/>
                <w:szCs w:val="24"/>
              </w:rPr>
              <w:t>Antiochos</w:t>
            </w:r>
            <w:proofErr w:type="spellEnd"/>
          </w:p>
          <w:p w:rsidR="00351CE0" w:rsidRPr="00B842FB" w:rsidRDefault="00351CE0" w:rsidP="00246169">
            <w:pPr>
              <w:rPr>
                <w:rFonts w:ascii="Arial" w:hAnsi="Arial" w:cs="Arial"/>
                <w:sz w:val="24"/>
                <w:szCs w:val="24"/>
              </w:rPr>
            </w:pPr>
            <w:r>
              <w:rPr>
                <w:rFonts w:ascii="Arial" w:hAnsi="Arial" w:cs="Arial"/>
                <w:b/>
                <w:sz w:val="24"/>
                <w:szCs w:val="24"/>
              </w:rPr>
              <w:t>Secretary</w:t>
            </w:r>
            <w:r>
              <w:rPr>
                <w:rFonts w:ascii="Arial" w:hAnsi="Arial" w:cs="Arial"/>
                <w:sz w:val="24"/>
                <w:szCs w:val="24"/>
              </w:rPr>
              <w:t xml:space="preserve"> Elfi Berndl</w:t>
            </w:r>
          </w:p>
          <w:p w:rsidR="00351CE0" w:rsidRPr="00B842FB" w:rsidRDefault="00351CE0" w:rsidP="00246169">
            <w:pPr>
              <w:rPr>
                <w:rFonts w:ascii="Arial" w:hAnsi="Arial" w:cs="Arial"/>
                <w:sz w:val="24"/>
                <w:szCs w:val="24"/>
              </w:rPr>
            </w:pPr>
            <w:r>
              <w:rPr>
                <w:rFonts w:ascii="Arial" w:hAnsi="Arial" w:cs="Arial"/>
                <w:b/>
                <w:sz w:val="24"/>
                <w:szCs w:val="24"/>
              </w:rPr>
              <w:t xml:space="preserve">Treasurer </w:t>
            </w:r>
            <w:r>
              <w:rPr>
                <w:rFonts w:ascii="Arial" w:hAnsi="Arial" w:cs="Arial"/>
                <w:sz w:val="24"/>
                <w:szCs w:val="24"/>
              </w:rPr>
              <w:t>Amber Bole</w:t>
            </w:r>
          </w:p>
          <w:p w:rsidR="00351CE0" w:rsidRPr="00AC0F8D" w:rsidRDefault="00351CE0" w:rsidP="00246169">
            <w:pPr>
              <w:rPr>
                <w:rFonts w:ascii="Arial" w:hAnsi="Arial" w:cs="Arial"/>
                <w:b/>
                <w:sz w:val="24"/>
                <w:szCs w:val="24"/>
              </w:rPr>
            </w:pPr>
            <w:r>
              <w:rPr>
                <w:rFonts w:ascii="Arial" w:hAnsi="Arial" w:cs="Arial"/>
                <w:b/>
                <w:sz w:val="24"/>
                <w:szCs w:val="24"/>
              </w:rPr>
              <w:t xml:space="preserve">Membership </w:t>
            </w:r>
            <w:r w:rsidRPr="00B842FB">
              <w:rPr>
                <w:rFonts w:ascii="Arial" w:hAnsi="Arial" w:cs="Arial"/>
                <w:sz w:val="24"/>
                <w:szCs w:val="24"/>
              </w:rPr>
              <w:t>Peggy S</w:t>
            </w:r>
            <w:r>
              <w:rPr>
                <w:rFonts w:ascii="Arial" w:hAnsi="Arial" w:cs="Arial"/>
                <w:sz w:val="24"/>
                <w:szCs w:val="24"/>
              </w:rPr>
              <w:t>purgeon</w:t>
            </w:r>
          </w:p>
          <w:p w:rsidR="00351CE0" w:rsidRPr="00351BCC" w:rsidRDefault="00351CE0" w:rsidP="006C7D97">
            <w:pPr>
              <w:rPr>
                <w:rFonts w:ascii="Arial" w:hAnsi="Arial" w:cs="Arial"/>
                <w:sz w:val="24"/>
                <w:szCs w:val="24"/>
              </w:rPr>
            </w:pPr>
            <w:r>
              <w:rPr>
                <w:rFonts w:ascii="Arial" w:hAnsi="Arial" w:cs="Arial"/>
                <w:b/>
                <w:sz w:val="24"/>
                <w:szCs w:val="24"/>
              </w:rPr>
              <w:t>Past Pres.</w:t>
            </w:r>
            <w:r>
              <w:rPr>
                <w:rFonts w:ascii="Arial" w:hAnsi="Arial" w:cs="Arial"/>
                <w:sz w:val="24"/>
                <w:szCs w:val="24"/>
              </w:rPr>
              <w:t xml:space="preserve"> Michelle </w:t>
            </w:r>
            <w:proofErr w:type="spellStart"/>
            <w:r>
              <w:rPr>
                <w:rFonts w:ascii="Arial" w:hAnsi="Arial" w:cs="Arial"/>
                <w:sz w:val="24"/>
                <w:szCs w:val="24"/>
              </w:rPr>
              <w:t>Zikovitz</w:t>
            </w:r>
            <w:proofErr w:type="spellEnd"/>
            <w:r w:rsidRPr="00241E92">
              <w:rPr>
                <w:rFonts w:ascii="Arial" w:hAnsi="Arial" w:cs="Arial"/>
                <w:sz w:val="24"/>
                <w:szCs w:val="24"/>
              </w:rPr>
              <w:t xml:space="preserve"> </w:t>
            </w:r>
          </w:p>
        </w:tc>
        <w:tc>
          <w:tcPr>
            <w:tcW w:w="5328" w:type="dxa"/>
          </w:tcPr>
          <w:p w:rsidR="00351CE0" w:rsidRPr="00351CE0" w:rsidRDefault="00351CE0" w:rsidP="00880140">
            <w:pPr>
              <w:rPr>
                <w:rFonts w:ascii="Arial" w:hAnsi="Arial" w:cs="Arial"/>
                <w:b/>
                <w:sz w:val="24"/>
                <w:szCs w:val="24"/>
              </w:rPr>
            </w:pPr>
            <w:r w:rsidRPr="00351CE0">
              <w:rPr>
                <w:rFonts w:ascii="Arial" w:hAnsi="Arial" w:cs="Arial"/>
                <w:b/>
                <w:sz w:val="24"/>
                <w:szCs w:val="24"/>
              </w:rPr>
              <w:t>Copies of Minutes to:</w:t>
            </w:r>
          </w:p>
          <w:p w:rsidR="00351CE0" w:rsidRDefault="00351CE0" w:rsidP="00880140">
            <w:pPr>
              <w:rPr>
                <w:rFonts w:ascii="Arial" w:hAnsi="Arial" w:cs="Arial"/>
                <w:sz w:val="24"/>
                <w:szCs w:val="24"/>
              </w:rPr>
            </w:pPr>
            <w:r>
              <w:rPr>
                <w:rFonts w:ascii="Arial" w:hAnsi="Arial" w:cs="Arial"/>
                <w:sz w:val="24"/>
                <w:szCs w:val="24"/>
              </w:rPr>
              <w:t xml:space="preserve">BHS&amp;WG Membership </w:t>
            </w:r>
          </w:p>
          <w:p w:rsidR="00351CE0" w:rsidRDefault="00351CE0" w:rsidP="00880140">
            <w:pPr>
              <w:rPr>
                <w:rFonts w:ascii="Arial" w:hAnsi="Arial" w:cs="Arial"/>
                <w:sz w:val="24"/>
                <w:szCs w:val="24"/>
              </w:rPr>
            </w:pPr>
            <w:r>
              <w:rPr>
                <w:rFonts w:ascii="Arial" w:hAnsi="Arial" w:cs="Arial"/>
                <w:sz w:val="24"/>
                <w:szCs w:val="24"/>
              </w:rPr>
              <w:t>Executive Council</w:t>
            </w:r>
            <w:r>
              <w:rPr>
                <w:rFonts w:ascii="Arial" w:hAnsi="Arial" w:cs="Arial"/>
                <w:sz w:val="24"/>
                <w:szCs w:val="24"/>
              </w:rPr>
              <w:br/>
              <w:t>Members Info Binder</w:t>
            </w:r>
          </w:p>
          <w:p w:rsidR="00351CE0" w:rsidRDefault="00351CE0" w:rsidP="00880140">
            <w:pPr>
              <w:rPr>
                <w:rFonts w:ascii="Arial" w:hAnsi="Arial" w:cs="Arial"/>
                <w:sz w:val="24"/>
                <w:szCs w:val="24"/>
              </w:rPr>
            </w:pPr>
          </w:p>
          <w:p w:rsidR="00351CE0" w:rsidRDefault="00351CE0" w:rsidP="002C3956">
            <w:pPr>
              <w:rPr>
                <w:rFonts w:ascii="Arial" w:hAnsi="Arial" w:cs="Arial"/>
                <w:sz w:val="24"/>
                <w:szCs w:val="24"/>
              </w:rPr>
            </w:pPr>
            <w:r w:rsidRPr="00351CE0">
              <w:rPr>
                <w:rFonts w:ascii="Arial" w:hAnsi="Arial" w:cs="Arial"/>
                <w:b/>
                <w:sz w:val="24"/>
                <w:szCs w:val="24"/>
              </w:rPr>
              <w:t>NEXT Executive Council Meeting Date</w:t>
            </w:r>
            <w:r>
              <w:rPr>
                <w:rFonts w:ascii="Arial" w:hAnsi="Arial" w:cs="Arial"/>
                <w:sz w:val="24"/>
                <w:szCs w:val="24"/>
              </w:rPr>
              <w:t>:</w:t>
            </w:r>
          </w:p>
          <w:p w:rsidR="00351CE0" w:rsidRPr="00AC0F8D" w:rsidRDefault="00351CE0" w:rsidP="002C3956">
            <w:pPr>
              <w:rPr>
                <w:rFonts w:ascii="Arial" w:hAnsi="Arial" w:cs="Arial"/>
                <w:sz w:val="24"/>
                <w:szCs w:val="24"/>
              </w:rPr>
            </w:pPr>
            <w:r>
              <w:rPr>
                <w:rFonts w:ascii="Arial" w:hAnsi="Arial" w:cs="Arial"/>
                <w:sz w:val="24"/>
                <w:szCs w:val="24"/>
              </w:rPr>
              <w:t>Tuesday April 12, 2022 7pm</w:t>
            </w:r>
          </w:p>
        </w:tc>
      </w:tr>
      <w:tr w:rsidR="00C21201" w:rsidRPr="00AC0F8D" w:rsidTr="009345E3">
        <w:tc>
          <w:tcPr>
            <w:tcW w:w="483" w:type="dxa"/>
          </w:tcPr>
          <w:p w:rsidR="00C21201" w:rsidRPr="00AC0F8D" w:rsidRDefault="00C21201" w:rsidP="00C779EA">
            <w:pPr>
              <w:rPr>
                <w:rFonts w:ascii="Arial" w:hAnsi="Arial" w:cs="Arial"/>
                <w:sz w:val="24"/>
                <w:szCs w:val="24"/>
              </w:rPr>
            </w:pPr>
          </w:p>
        </w:tc>
        <w:tc>
          <w:tcPr>
            <w:tcW w:w="2505" w:type="dxa"/>
          </w:tcPr>
          <w:p w:rsidR="00C21201" w:rsidRPr="00AC0F8D" w:rsidRDefault="00E35403" w:rsidP="00095F13">
            <w:pPr>
              <w:rPr>
                <w:rFonts w:ascii="Arial" w:hAnsi="Arial" w:cs="Arial"/>
                <w:b/>
                <w:sz w:val="24"/>
                <w:szCs w:val="24"/>
              </w:rPr>
            </w:pPr>
            <w:r w:rsidRPr="00AC0F8D">
              <w:rPr>
                <w:rFonts w:ascii="Arial" w:hAnsi="Arial" w:cs="Arial"/>
                <w:b/>
                <w:sz w:val="24"/>
                <w:szCs w:val="24"/>
              </w:rPr>
              <w:t xml:space="preserve">Agenda </w:t>
            </w:r>
            <w:r w:rsidR="00C21201" w:rsidRPr="00AC0F8D">
              <w:rPr>
                <w:rFonts w:ascii="Arial" w:hAnsi="Arial" w:cs="Arial"/>
                <w:b/>
                <w:sz w:val="24"/>
                <w:szCs w:val="24"/>
              </w:rPr>
              <w:t xml:space="preserve">Item </w:t>
            </w:r>
          </w:p>
        </w:tc>
        <w:tc>
          <w:tcPr>
            <w:tcW w:w="8028" w:type="dxa"/>
            <w:gridSpan w:val="2"/>
          </w:tcPr>
          <w:p w:rsidR="00C21201" w:rsidRPr="00AC0F8D" w:rsidRDefault="00A8155B" w:rsidP="00246169">
            <w:pPr>
              <w:rPr>
                <w:rFonts w:ascii="Arial" w:hAnsi="Arial" w:cs="Arial"/>
                <w:b/>
                <w:sz w:val="24"/>
                <w:szCs w:val="24"/>
              </w:rPr>
            </w:pPr>
            <w:r w:rsidRPr="00AC0F8D">
              <w:rPr>
                <w:rFonts w:ascii="Arial" w:hAnsi="Arial" w:cs="Arial"/>
                <w:b/>
                <w:sz w:val="24"/>
                <w:szCs w:val="24"/>
              </w:rPr>
              <w:t xml:space="preserve">Information / </w:t>
            </w:r>
            <w:r w:rsidR="00246169">
              <w:rPr>
                <w:rFonts w:ascii="Arial" w:hAnsi="Arial" w:cs="Arial"/>
                <w:b/>
                <w:sz w:val="24"/>
                <w:szCs w:val="24"/>
              </w:rPr>
              <w:t xml:space="preserve">Concern / </w:t>
            </w:r>
            <w:r w:rsidR="00D5331A" w:rsidRPr="00AC0F8D">
              <w:rPr>
                <w:rFonts w:ascii="Arial" w:hAnsi="Arial" w:cs="Arial"/>
                <w:b/>
                <w:sz w:val="24"/>
                <w:szCs w:val="24"/>
              </w:rPr>
              <w:t>Decision</w:t>
            </w:r>
            <w:r w:rsidR="00C21201" w:rsidRPr="00AC0F8D">
              <w:rPr>
                <w:rFonts w:ascii="Arial" w:hAnsi="Arial" w:cs="Arial"/>
                <w:b/>
                <w:sz w:val="24"/>
                <w:szCs w:val="24"/>
              </w:rPr>
              <w:t xml:space="preserve"> / </w:t>
            </w:r>
            <w:r w:rsidR="00D5331A" w:rsidRPr="00AC0F8D">
              <w:rPr>
                <w:rFonts w:ascii="Arial" w:hAnsi="Arial" w:cs="Arial"/>
                <w:b/>
                <w:sz w:val="24"/>
                <w:szCs w:val="24"/>
              </w:rPr>
              <w:t>Action</w:t>
            </w:r>
            <w:r w:rsidR="00C21201" w:rsidRPr="00AC0F8D">
              <w:rPr>
                <w:rFonts w:ascii="Arial" w:hAnsi="Arial" w:cs="Arial"/>
                <w:b/>
                <w:sz w:val="24"/>
                <w:szCs w:val="24"/>
              </w:rPr>
              <w:t xml:space="preserve"> </w:t>
            </w:r>
            <w:r w:rsidR="00EB41E4">
              <w:rPr>
                <w:rFonts w:ascii="Arial" w:hAnsi="Arial" w:cs="Arial"/>
                <w:b/>
                <w:sz w:val="24"/>
                <w:szCs w:val="24"/>
              </w:rPr>
              <w:t>/ Follow Up</w:t>
            </w:r>
          </w:p>
        </w:tc>
      </w:tr>
      <w:tr w:rsidR="00C21201" w:rsidRPr="00AC0F8D" w:rsidTr="009345E3">
        <w:tc>
          <w:tcPr>
            <w:tcW w:w="483" w:type="dxa"/>
          </w:tcPr>
          <w:p w:rsidR="00C21201" w:rsidRPr="00AC0F8D" w:rsidRDefault="00246169" w:rsidP="00C779EA">
            <w:pPr>
              <w:rPr>
                <w:rFonts w:ascii="Arial" w:hAnsi="Arial" w:cs="Arial"/>
                <w:sz w:val="24"/>
                <w:szCs w:val="24"/>
              </w:rPr>
            </w:pPr>
            <w:r>
              <w:rPr>
                <w:rFonts w:ascii="Arial" w:hAnsi="Arial" w:cs="Arial"/>
                <w:sz w:val="24"/>
                <w:szCs w:val="24"/>
              </w:rPr>
              <w:t>1</w:t>
            </w:r>
          </w:p>
        </w:tc>
        <w:tc>
          <w:tcPr>
            <w:tcW w:w="2505" w:type="dxa"/>
          </w:tcPr>
          <w:p w:rsidR="00D5331A" w:rsidRPr="00DE6224" w:rsidRDefault="00246169" w:rsidP="00C779EA">
            <w:pPr>
              <w:rPr>
                <w:rFonts w:ascii="Arial" w:hAnsi="Arial" w:cs="Arial"/>
                <w:b/>
                <w:sz w:val="24"/>
                <w:szCs w:val="24"/>
              </w:rPr>
            </w:pPr>
            <w:r>
              <w:rPr>
                <w:rFonts w:ascii="Arial" w:hAnsi="Arial" w:cs="Arial"/>
                <w:b/>
                <w:sz w:val="24"/>
                <w:szCs w:val="24"/>
              </w:rPr>
              <w:t>Should we have a Junior membership?</w:t>
            </w:r>
          </w:p>
        </w:tc>
        <w:tc>
          <w:tcPr>
            <w:tcW w:w="8028" w:type="dxa"/>
            <w:gridSpan w:val="2"/>
          </w:tcPr>
          <w:p w:rsidR="00246169" w:rsidRDefault="00246169" w:rsidP="009606E9">
            <w:pPr>
              <w:rPr>
                <w:rFonts w:ascii="Arial" w:hAnsi="Arial" w:cs="Arial"/>
                <w:b/>
                <w:sz w:val="24"/>
                <w:szCs w:val="24"/>
              </w:rPr>
            </w:pPr>
            <w:r>
              <w:rPr>
                <w:rFonts w:ascii="Arial" w:hAnsi="Arial" w:cs="Arial"/>
                <w:b/>
                <w:sz w:val="24"/>
                <w:szCs w:val="24"/>
              </w:rPr>
              <w:t>Decision</w:t>
            </w:r>
            <w:r w:rsidR="00EB41E4">
              <w:rPr>
                <w:rFonts w:ascii="Arial" w:hAnsi="Arial" w:cs="Arial"/>
                <w:b/>
                <w:sz w:val="24"/>
                <w:szCs w:val="24"/>
              </w:rPr>
              <w:t>s</w:t>
            </w:r>
            <w:r>
              <w:rPr>
                <w:rFonts w:ascii="Arial" w:hAnsi="Arial" w:cs="Arial"/>
                <w:b/>
                <w:sz w:val="24"/>
                <w:szCs w:val="24"/>
              </w:rPr>
              <w:t>:</w:t>
            </w:r>
          </w:p>
          <w:p w:rsidR="00246169" w:rsidRPr="00F65FDA" w:rsidRDefault="00351BCC" w:rsidP="00246169">
            <w:pPr>
              <w:pStyle w:val="ListParagraph"/>
              <w:numPr>
                <w:ilvl w:val="0"/>
                <w:numId w:val="18"/>
              </w:numPr>
              <w:rPr>
                <w:rFonts w:ascii="Arial" w:hAnsi="Arial" w:cs="Arial"/>
                <w:sz w:val="24"/>
                <w:szCs w:val="24"/>
              </w:rPr>
            </w:pPr>
            <w:r>
              <w:rPr>
                <w:rFonts w:ascii="Arial" w:hAnsi="Arial" w:cs="Arial"/>
                <w:b/>
                <w:sz w:val="24"/>
                <w:szCs w:val="24"/>
              </w:rPr>
              <w:t xml:space="preserve"> </w:t>
            </w:r>
            <w:r w:rsidR="00246169" w:rsidRPr="00F65FDA">
              <w:rPr>
                <w:rFonts w:ascii="Arial" w:hAnsi="Arial" w:cs="Arial"/>
                <w:sz w:val="24"/>
                <w:szCs w:val="24"/>
              </w:rPr>
              <w:t xml:space="preserve">At this time we will continue to only offer adult memberships. </w:t>
            </w:r>
          </w:p>
          <w:p w:rsidR="00246169" w:rsidRDefault="00246169" w:rsidP="00246169">
            <w:pPr>
              <w:pStyle w:val="ListParagraph"/>
              <w:numPr>
                <w:ilvl w:val="0"/>
                <w:numId w:val="18"/>
              </w:numPr>
              <w:rPr>
                <w:rFonts w:ascii="Arial" w:hAnsi="Arial" w:cs="Arial"/>
                <w:sz w:val="24"/>
                <w:szCs w:val="24"/>
              </w:rPr>
            </w:pPr>
            <w:r w:rsidRPr="00F65FDA">
              <w:rPr>
                <w:rFonts w:ascii="Arial" w:hAnsi="Arial" w:cs="Arial"/>
                <w:sz w:val="24"/>
                <w:szCs w:val="24"/>
              </w:rPr>
              <w:t xml:space="preserve">We hope to offer Adult &amp; Youth Fibre Workshops that would be appropriate for younger people once or twice a year once all </w:t>
            </w:r>
            <w:proofErr w:type="spellStart"/>
            <w:r w:rsidRPr="00F65FDA">
              <w:rPr>
                <w:rFonts w:ascii="Arial" w:hAnsi="Arial" w:cs="Arial"/>
                <w:sz w:val="24"/>
                <w:szCs w:val="24"/>
              </w:rPr>
              <w:t>Covid</w:t>
            </w:r>
            <w:proofErr w:type="spellEnd"/>
            <w:r w:rsidRPr="00F65FDA">
              <w:rPr>
                <w:rFonts w:ascii="Arial" w:hAnsi="Arial" w:cs="Arial"/>
                <w:sz w:val="24"/>
                <w:szCs w:val="24"/>
              </w:rPr>
              <w:t xml:space="preserve"> restrictions have </w:t>
            </w:r>
            <w:r>
              <w:rPr>
                <w:rFonts w:ascii="Arial" w:hAnsi="Arial" w:cs="Arial"/>
                <w:sz w:val="24"/>
                <w:szCs w:val="24"/>
              </w:rPr>
              <w:t xml:space="preserve">been </w:t>
            </w:r>
            <w:r w:rsidRPr="00F65FDA">
              <w:rPr>
                <w:rFonts w:ascii="Arial" w:hAnsi="Arial" w:cs="Arial"/>
                <w:sz w:val="24"/>
                <w:szCs w:val="24"/>
              </w:rPr>
              <w:t>lifted.</w:t>
            </w:r>
          </w:p>
          <w:p w:rsidR="00246169" w:rsidRDefault="00246169" w:rsidP="00246169">
            <w:pPr>
              <w:pStyle w:val="ListParagraph"/>
              <w:numPr>
                <w:ilvl w:val="0"/>
                <w:numId w:val="18"/>
              </w:numPr>
              <w:rPr>
                <w:rFonts w:ascii="Arial" w:hAnsi="Arial" w:cs="Arial"/>
                <w:sz w:val="24"/>
                <w:szCs w:val="24"/>
              </w:rPr>
            </w:pPr>
            <w:r w:rsidRPr="00246169">
              <w:rPr>
                <w:rFonts w:ascii="Arial" w:hAnsi="Arial" w:cs="Arial"/>
                <w:sz w:val="24"/>
                <w:szCs w:val="24"/>
              </w:rPr>
              <w:t xml:space="preserve">Once </w:t>
            </w:r>
            <w:proofErr w:type="spellStart"/>
            <w:r w:rsidRPr="00246169">
              <w:rPr>
                <w:rFonts w:ascii="Arial" w:hAnsi="Arial" w:cs="Arial"/>
                <w:sz w:val="24"/>
                <w:szCs w:val="24"/>
              </w:rPr>
              <w:t>Covid</w:t>
            </w:r>
            <w:proofErr w:type="spellEnd"/>
            <w:r w:rsidRPr="00246169">
              <w:rPr>
                <w:rFonts w:ascii="Arial" w:hAnsi="Arial" w:cs="Arial"/>
                <w:sz w:val="24"/>
                <w:szCs w:val="24"/>
              </w:rPr>
              <w:t xml:space="preserve"> restrictions allow, we will resume </w:t>
            </w:r>
            <w:proofErr w:type="gramStart"/>
            <w:r w:rsidRPr="00246169">
              <w:rPr>
                <w:rFonts w:ascii="Arial" w:hAnsi="Arial" w:cs="Arial"/>
                <w:sz w:val="24"/>
                <w:szCs w:val="24"/>
              </w:rPr>
              <w:t>to allow</w:t>
            </w:r>
            <w:proofErr w:type="gramEnd"/>
            <w:r w:rsidRPr="00246169">
              <w:rPr>
                <w:rFonts w:ascii="Arial" w:hAnsi="Arial" w:cs="Arial"/>
                <w:sz w:val="24"/>
                <w:szCs w:val="24"/>
              </w:rPr>
              <w:t xml:space="preserve"> Guild Members to bring along a family member when coming to the Guild Hall. The family member is expected to be under the supervision of the Guild Member and will not have access to Guild Equipment or Resources.</w:t>
            </w:r>
          </w:p>
          <w:p w:rsidR="00DE6224" w:rsidRPr="00246169" w:rsidRDefault="00D5331A" w:rsidP="00246169">
            <w:pPr>
              <w:rPr>
                <w:rFonts w:ascii="Arial" w:hAnsi="Arial" w:cs="Arial"/>
                <w:sz w:val="24"/>
                <w:szCs w:val="24"/>
              </w:rPr>
            </w:pPr>
            <w:r w:rsidRPr="00246169">
              <w:rPr>
                <w:rFonts w:ascii="Arial" w:hAnsi="Arial" w:cs="Arial"/>
                <w:b/>
                <w:sz w:val="24"/>
                <w:szCs w:val="24"/>
              </w:rPr>
              <w:t>Action:</w:t>
            </w:r>
            <w:r w:rsidR="00713B75" w:rsidRPr="00246169">
              <w:rPr>
                <w:rFonts w:ascii="Arial" w:hAnsi="Arial" w:cs="Arial"/>
                <w:b/>
                <w:sz w:val="24"/>
                <w:szCs w:val="24"/>
              </w:rPr>
              <w:t xml:space="preserve"> </w:t>
            </w:r>
            <w:r w:rsidR="00246169" w:rsidRPr="00246169">
              <w:rPr>
                <w:rFonts w:ascii="Arial" w:hAnsi="Arial" w:cs="Arial"/>
                <w:sz w:val="24"/>
                <w:szCs w:val="24"/>
              </w:rPr>
              <w:t>Peggy to notify potential member who asked.</w:t>
            </w:r>
          </w:p>
        </w:tc>
      </w:tr>
      <w:tr w:rsidR="00C21201" w:rsidRPr="00AC0F8D" w:rsidTr="009345E3">
        <w:tc>
          <w:tcPr>
            <w:tcW w:w="483" w:type="dxa"/>
          </w:tcPr>
          <w:p w:rsidR="00C21201" w:rsidRPr="00AC0F8D" w:rsidRDefault="00246169" w:rsidP="00C779EA">
            <w:pPr>
              <w:rPr>
                <w:rFonts w:ascii="Arial" w:hAnsi="Arial" w:cs="Arial"/>
                <w:sz w:val="24"/>
                <w:szCs w:val="24"/>
              </w:rPr>
            </w:pPr>
            <w:r>
              <w:rPr>
                <w:rFonts w:ascii="Arial" w:hAnsi="Arial" w:cs="Arial"/>
                <w:sz w:val="24"/>
                <w:szCs w:val="24"/>
              </w:rPr>
              <w:t>2</w:t>
            </w:r>
          </w:p>
        </w:tc>
        <w:tc>
          <w:tcPr>
            <w:tcW w:w="2505" w:type="dxa"/>
          </w:tcPr>
          <w:p w:rsidR="00C21201" w:rsidRPr="00DE6224" w:rsidRDefault="00246169" w:rsidP="007E02A5">
            <w:pPr>
              <w:rPr>
                <w:rFonts w:ascii="Arial" w:hAnsi="Arial" w:cs="Arial"/>
                <w:b/>
                <w:sz w:val="24"/>
                <w:szCs w:val="24"/>
              </w:rPr>
            </w:pPr>
            <w:r>
              <w:rPr>
                <w:rFonts w:ascii="Arial" w:hAnsi="Arial" w:cs="Arial"/>
                <w:b/>
                <w:sz w:val="24"/>
                <w:szCs w:val="24"/>
              </w:rPr>
              <w:t>Do we know the capacity of the Guild Hall / Burr House?</w:t>
            </w:r>
          </w:p>
        </w:tc>
        <w:tc>
          <w:tcPr>
            <w:tcW w:w="8028" w:type="dxa"/>
            <w:gridSpan w:val="2"/>
          </w:tcPr>
          <w:p w:rsidR="00DE6224" w:rsidRDefault="00246169" w:rsidP="00E66529">
            <w:pPr>
              <w:rPr>
                <w:rFonts w:ascii="Arial" w:hAnsi="Arial" w:cs="Arial"/>
                <w:sz w:val="24"/>
                <w:szCs w:val="24"/>
              </w:rPr>
            </w:pPr>
            <w:r>
              <w:rPr>
                <w:rFonts w:ascii="Arial" w:hAnsi="Arial" w:cs="Arial"/>
                <w:b/>
                <w:sz w:val="24"/>
                <w:szCs w:val="24"/>
              </w:rPr>
              <w:t>Concern</w:t>
            </w:r>
            <w:r w:rsidRPr="00246169">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After </w:t>
            </w:r>
            <w:proofErr w:type="spellStart"/>
            <w:r>
              <w:rPr>
                <w:rFonts w:ascii="Arial" w:hAnsi="Arial" w:cs="Arial"/>
                <w:sz w:val="24"/>
                <w:szCs w:val="24"/>
              </w:rPr>
              <w:t>Covid</w:t>
            </w:r>
            <w:proofErr w:type="spellEnd"/>
            <w:r>
              <w:rPr>
                <w:rFonts w:ascii="Arial" w:hAnsi="Arial" w:cs="Arial"/>
                <w:sz w:val="24"/>
                <w:szCs w:val="24"/>
              </w:rPr>
              <w:t xml:space="preserve"> restrictions are lifted, we may find using the Guild Hall for meetings uncomfortable or not suitable for large in person meetings.</w:t>
            </w:r>
          </w:p>
          <w:p w:rsidR="00246169" w:rsidRDefault="00246169" w:rsidP="00E66529">
            <w:pPr>
              <w:rPr>
                <w:rFonts w:ascii="Arial" w:hAnsi="Arial" w:cs="Arial"/>
                <w:sz w:val="24"/>
                <w:szCs w:val="24"/>
              </w:rPr>
            </w:pPr>
            <w:r>
              <w:rPr>
                <w:rFonts w:ascii="Arial" w:hAnsi="Arial" w:cs="Arial"/>
                <w:b/>
                <w:sz w:val="24"/>
                <w:szCs w:val="24"/>
              </w:rPr>
              <w:t xml:space="preserve">Action: </w:t>
            </w:r>
            <w:r>
              <w:rPr>
                <w:rFonts w:ascii="Arial" w:hAnsi="Arial" w:cs="Arial"/>
                <w:sz w:val="24"/>
                <w:szCs w:val="24"/>
              </w:rPr>
              <w:t>Michelle to follow up by</w:t>
            </w:r>
          </w:p>
          <w:p w:rsidR="00246169" w:rsidRDefault="00246169" w:rsidP="00246169">
            <w:pPr>
              <w:pStyle w:val="ListParagraph"/>
              <w:numPr>
                <w:ilvl w:val="0"/>
                <w:numId w:val="19"/>
              </w:numPr>
              <w:rPr>
                <w:rFonts w:ascii="Arial" w:hAnsi="Arial" w:cs="Arial"/>
                <w:sz w:val="24"/>
                <w:szCs w:val="24"/>
              </w:rPr>
            </w:pPr>
            <w:r>
              <w:rPr>
                <w:rFonts w:ascii="Arial" w:hAnsi="Arial" w:cs="Arial"/>
                <w:sz w:val="24"/>
                <w:szCs w:val="24"/>
              </w:rPr>
              <w:t>contacting Karen Ash @ City of RH to get the formula used to calculate capacity of meeting spaces</w:t>
            </w:r>
          </w:p>
          <w:p w:rsidR="00246169" w:rsidRPr="00246169" w:rsidRDefault="00246169" w:rsidP="00246169">
            <w:pPr>
              <w:pStyle w:val="ListParagraph"/>
              <w:numPr>
                <w:ilvl w:val="0"/>
                <w:numId w:val="19"/>
              </w:numPr>
              <w:rPr>
                <w:rFonts w:ascii="Arial" w:hAnsi="Arial" w:cs="Arial"/>
                <w:sz w:val="24"/>
                <w:szCs w:val="24"/>
              </w:rPr>
            </w:pPr>
            <w:r>
              <w:rPr>
                <w:rFonts w:ascii="Arial" w:hAnsi="Arial" w:cs="Arial"/>
                <w:sz w:val="24"/>
                <w:szCs w:val="24"/>
              </w:rPr>
              <w:t>asking Potters if they agree to having a Fire Department review &amp; capacity rating</w:t>
            </w:r>
          </w:p>
        </w:tc>
      </w:tr>
      <w:tr w:rsidR="00C21201" w:rsidRPr="00AC0F8D" w:rsidTr="009345E3">
        <w:tc>
          <w:tcPr>
            <w:tcW w:w="483" w:type="dxa"/>
          </w:tcPr>
          <w:p w:rsidR="00C21201" w:rsidRPr="00AC0F8D" w:rsidRDefault="00EB41E4" w:rsidP="00C779EA">
            <w:pPr>
              <w:rPr>
                <w:rFonts w:ascii="Arial" w:hAnsi="Arial" w:cs="Arial"/>
                <w:sz w:val="24"/>
                <w:szCs w:val="24"/>
              </w:rPr>
            </w:pPr>
            <w:r>
              <w:rPr>
                <w:rFonts w:ascii="Arial" w:hAnsi="Arial" w:cs="Arial"/>
                <w:sz w:val="24"/>
                <w:szCs w:val="24"/>
              </w:rPr>
              <w:t>3</w:t>
            </w:r>
          </w:p>
        </w:tc>
        <w:tc>
          <w:tcPr>
            <w:tcW w:w="2505" w:type="dxa"/>
          </w:tcPr>
          <w:p w:rsidR="00C21201" w:rsidRPr="00DE6224" w:rsidRDefault="00EB41E4" w:rsidP="004F5629">
            <w:pPr>
              <w:rPr>
                <w:rFonts w:ascii="Arial" w:hAnsi="Arial" w:cs="Arial"/>
                <w:b/>
                <w:sz w:val="24"/>
                <w:szCs w:val="24"/>
              </w:rPr>
            </w:pPr>
            <w:r>
              <w:rPr>
                <w:rFonts w:ascii="Arial" w:hAnsi="Arial" w:cs="Arial"/>
                <w:b/>
                <w:sz w:val="24"/>
                <w:szCs w:val="24"/>
              </w:rPr>
              <w:t>2022 Budget &amp; Spending</w:t>
            </w:r>
          </w:p>
        </w:tc>
        <w:tc>
          <w:tcPr>
            <w:tcW w:w="8028" w:type="dxa"/>
            <w:gridSpan w:val="2"/>
          </w:tcPr>
          <w:p w:rsidR="00B52CA0" w:rsidRDefault="00EB41E4" w:rsidP="00B52CA0">
            <w:pPr>
              <w:rPr>
                <w:rFonts w:ascii="Arial" w:hAnsi="Arial" w:cs="Arial"/>
                <w:sz w:val="24"/>
                <w:szCs w:val="24"/>
              </w:rPr>
            </w:pPr>
            <w:r>
              <w:rPr>
                <w:rFonts w:ascii="Arial" w:hAnsi="Arial" w:cs="Arial"/>
                <w:b/>
                <w:sz w:val="24"/>
                <w:szCs w:val="24"/>
              </w:rPr>
              <w:t>Decisions</w:t>
            </w:r>
            <w:r w:rsidR="00A8155B" w:rsidRPr="00AC0F8D">
              <w:rPr>
                <w:rFonts w:ascii="Arial" w:hAnsi="Arial" w:cs="Arial"/>
                <w:b/>
                <w:sz w:val="24"/>
                <w:szCs w:val="24"/>
              </w:rPr>
              <w:t>:</w:t>
            </w:r>
            <w:r w:rsidR="0088165E" w:rsidRPr="00AC0F8D">
              <w:rPr>
                <w:rFonts w:ascii="Arial" w:hAnsi="Arial" w:cs="Arial"/>
                <w:sz w:val="24"/>
                <w:szCs w:val="24"/>
              </w:rPr>
              <w:t xml:space="preserve"> </w:t>
            </w:r>
          </w:p>
          <w:p w:rsidR="00EB41E4" w:rsidRPr="006A48B3" w:rsidRDefault="00EB41E4" w:rsidP="00EB41E4">
            <w:pPr>
              <w:pStyle w:val="ListParagraph"/>
              <w:numPr>
                <w:ilvl w:val="0"/>
                <w:numId w:val="20"/>
              </w:numPr>
              <w:rPr>
                <w:rFonts w:ascii="Arial" w:hAnsi="Arial" w:cs="Arial"/>
                <w:i/>
                <w:sz w:val="24"/>
                <w:szCs w:val="24"/>
              </w:rPr>
            </w:pPr>
            <w:r w:rsidRPr="006A48B3">
              <w:rPr>
                <w:rFonts w:ascii="Arial" w:hAnsi="Arial" w:cs="Arial"/>
                <w:b/>
                <w:sz w:val="24"/>
                <w:szCs w:val="24"/>
              </w:rPr>
              <w:t>Programming</w:t>
            </w:r>
            <w:r>
              <w:rPr>
                <w:rFonts w:ascii="Arial" w:hAnsi="Arial" w:cs="Arial"/>
                <w:sz w:val="24"/>
                <w:szCs w:val="24"/>
              </w:rPr>
              <w:t xml:space="preserve"> requires funding to continue with good speakers – investment in membership retention and attraction. </w:t>
            </w:r>
            <w:r w:rsidR="00622F7E">
              <w:rPr>
                <w:rFonts w:ascii="Arial" w:hAnsi="Arial" w:cs="Arial"/>
                <w:sz w:val="24"/>
                <w:szCs w:val="24"/>
              </w:rPr>
              <w:t xml:space="preserve">Megan and Amanda did a great job organizing Programming this year. </w:t>
            </w:r>
            <w:r>
              <w:rPr>
                <w:rFonts w:ascii="Arial" w:hAnsi="Arial" w:cs="Arial"/>
                <w:sz w:val="24"/>
                <w:szCs w:val="24"/>
              </w:rPr>
              <w:t>Budget of $750 annually (6 months @ $125/</w:t>
            </w:r>
            <w:proofErr w:type="spellStart"/>
            <w:r>
              <w:rPr>
                <w:rFonts w:ascii="Arial" w:hAnsi="Arial" w:cs="Arial"/>
                <w:sz w:val="24"/>
                <w:szCs w:val="24"/>
              </w:rPr>
              <w:t>mo</w:t>
            </w:r>
            <w:proofErr w:type="spellEnd"/>
            <w:r>
              <w:rPr>
                <w:rFonts w:ascii="Arial" w:hAnsi="Arial" w:cs="Arial"/>
                <w:sz w:val="24"/>
                <w:szCs w:val="24"/>
              </w:rPr>
              <w:t xml:space="preserve">) </w:t>
            </w:r>
            <w:r w:rsidR="006A48B3">
              <w:rPr>
                <w:rFonts w:ascii="Arial" w:hAnsi="Arial" w:cs="Arial"/>
                <w:sz w:val="24"/>
                <w:szCs w:val="24"/>
              </w:rPr>
              <w:t xml:space="preserve">starting Sept 2022 to August 2023. </w:t>
            </w:r>
            <w:r>
              <w:rPr>
                <w:rFonts w:ascii="Arial" w:hAnsi="Arial" w:cs="Arial"/>
                <w:sz w:val="24"/>
                <w:szCs w:val="24"/>
              </w:rPr>
              <w:t>No program</w:t>
            </w:r>
            <w:r w:rsidR="006A48B3">
              <w:rPr>
                <w:rFonts w:ascii="Arial" w:hAnsi="Arial" w:cs="Arial"/>
                <w:sz w:val="24"/>
                <w:szCs w:val="24"/>
              </w:rPr>
              <w:t>ming</w:t>
            </w:r>
            <w:r>
              <w:rPr>
                <w:rFonts w:ascii="Arial" w:hAnsi="Arial" w:cs="Arial"/>
                <w:sz w:val="24"/>
                <w:szCs w:val="24"/>
              </w:rPr>
              <w:t xml:space="preserve"> needed for July &amp; August (summer holidays), September (AGM)</w:t>
            </w:r>
            <w:r w:rsidR="006A48B3">
              <w:rPr>
                <w:rFonts w:ascii="Arial" w:hAnsi="Arial" w:cs="Arial"/>
                <w:sz w:val="24"/>
                <w:szCs w:val="24"/>
              </w:rPr>
              <w:t xml:space="preserve"> Dec (Holiday Social) June (Summer Social). We will need to look for ways to raise funds for this additional expenditure – possible through proceeds of member donated items sold at Guild Sales.</w:t>
            </w:r>
          </w:p>
          <w:p w:rsidR="006A48B3" w:rsidRPr="00EB41E4" w:rsidRDefault="006A48B3" w:rsidP="00EB41E4">
            <w:pPr>
              <w:pStyle w:val="ListParagraph"/>
              <w:numPr>
                <w:ilvl w:val="0"/>
                <w:numId w:val="20"/>
              </w:numPr>
              <w:rPr>
                <w:rFonts w:ascii="Arial" w:hAnsi="Arial" w:cs="Arial"/>
                <w:i/>
                <w:sz w:val="24"/>
                <w:szCs w:val="24"/>
              </w:rPr>
            </w:pPr>
            <w:r>
              <w:rPr>
                <w:rFonts w:ascii="Arial" w:hAnsi="Arial" w:cs="Arial"/>
                <w:b/>
                <w:sz w:val="24"/>
                <w:szCs w:val="24"/>
              </w:rPr>
              <w:t xml:space="preserve">Guild Sales Committee </w:t>
            </w:r>
            <w:r>
              <w:rPr>
                <w:rFonts w:ascii="Arial" w:hAnsi="Arial" w:cs="Arial"/>
                <w:sz w:val="24"/>
                <w:szCs w:val="24"/>
              </w:rPr>
              <w:t xml:space="preserve">requested funds for packing material, signage, postcards, Sales Float, fibre content &amp; care cards. $500 was approved to be spent before the </w:t>
            </w:r>
            <w:proofErr w:type="gramStart"/>
            <w:r>
              <w:rPr>
                <w:rFonts w:ascii="Arial" w:hAnsi="Arial" w:cs="Arial"/>
                <w:sz w:val="24"/>
                <w:szCs w:val="24"/>
              </w:rPr>
              <w:t>Spring</w:t>
            </w:r>
            <w:proofErr w:type="gramEnd"/>
            <w:r>
              <w:rPr>
                <w:rFonts w:ascii="Arial" w:hAnsi="Arial" w:cs="Arial"/>
                <w:sz w:val="24"/>
                <w:szCs w:val="24"/>
              </w:rPr>
              <w:t xml:space="preserve"> 2022 BH Guild Sale. Funds are justified by profit generated by Holiday 2021 Guild Sale.</w:t>
            </w:r>
          </w:p>
          <w:p w:rsidR="00EB41E4" w:rsidRDefault="00DE6224" w:rsidP="00EB41E4">
            <w:pPr>
              <w:rPr>
                <w:rFonts w:ascii="Arial" w:hAnsi="Arial" w:cs="Arial"/>
                <w:sz w:val="24"/>
                <w:szCs w:val="24"/>
              </w:rPr>
            </w:pPr>
            <w:r>
              <w:rPr>
                <w:rFonts w:ascii="Arial" w:hAnsi="Arial" w:cs="Arial"/>
                <w:b/>
                <w:sz w:val="24"/>
                <w:szCs w:val="24"/>
              </w:rPr>
              <w:t>Follow Up</w:t>
            </w:r>
            <w:r w:rsidR="00D5331A" w:rsidRPr="00AC0F8D">
              <w:rPr>
                <w:rFonts w:ascii="Arial" w:hAnsi="Arial" w:cs="Arial"/>
                <w:b/>
                <w:sz w:val="24"/>
                <w:szCs w:val="24"/>
              </w:rPr>
              <w:t>:</w:t>
            </w:r>
            <w:r w:rsidR="00EB41E4">
              <w:rPr>
                <w:rFonts w:ascii="Arial" w:hAnsi="Arial" w:cs="Arial"/>
                <w:sz w:val="24"/>
                <w:szCs w:val="24"/>
              </w:rPr>
              <w:t xml:space="preserve"> Information still needed for some sections of 2022 </w:t>
            </w:r>
            <w:r w:rsidR="006A48B3">
              <w:rPr>
                <w:rFonts w:ascii="Arial" w:hAnsi="Arial" w:cs="Arial"/>
                <w:sz w:val="24"/>
                <w:szCs w:val="24"/>
              </w:rPr>
              <w:t xml:space="preserve">Guild Operating </w:t>
            </w:r>
            <w:r w:rsidR="00EB41E4">
              <w:rPr>
                <w:rFonts w:ascii="Arial" w:hAnsi="Arial" w:cs="Arial"/>
                <w:sz w:val="24"/>
                <w:szCs w:val="24"/>
              </w:rPr>
              <w:t>Budget</w:t>
            </w:r>
            <w:r w:rsidR="006A48B3">
              <w:rPr>
                <w:rFonts w:ascii="Arial" w:hAnsi="Arial" w:cs="Arial"/>
                <w:sz w:val="24"/>
                <w:szCs w:val="24"/>
              </w:rPr>
              <w:t xml:space="preserve">. </w:t>
            </w:r>
            <w:r w:rsidR="00EB41E4">
              <w:rPr>
                <w:rFonts w:ascii="Arial" w:hAnsi="Arial" w:cs="Arial"/>
                <w:sz w:val="24"/>
                <w:szCs w:val="24"/>
              </w:rPr>
              <w:t>2022 Budget (Proposed) to be discussed further at next meeting</w:t>
            </w:r>
            <w:r w:rsidR="006A48B3">
              <w:rPr>
                <w:rFonts w:ascii="Arial" w:hAnsi="Arial" w:cs="Arial"/>
                <w:sz w:val="24"/>
                <w:szCs w:val="24"/>
              </w:rPr>
              <w:t>.</w:t>
            </w:r>
          </w:p>
          <w:p w:rsidR="0065155C" w:rsidRPr="00AC0F8D" w:rsidRDefault="0065155C" w:rsidP="00EB41E4">
            <w:pPr>
              <w:rPr>
                <w:rFonts w:ascii="Arial" w:hAnsi="Arial" w:cs="Arial"/>
                <w:sz w:val="24"/>
                <w:szCs w:val="24"/>
              </w:rPr>
            </w:pPr>
            <w:r>
              <w:rPr>
                <w:rFonts w:ascii="Arial" w:hAnsi="Arial" w:cs="Arial"/>
                <w:sz w:val="24"/>
                <w:szCs w:val="24"/>
              </w:rPr>
              <w:lastRenderedPageBreak/>
              <w:t>Elfi to notify Sales Committee.</w:t>
            </w:r>
          </w:p>
        </w:tc>
      </w:tr>
      <w:tr w:rsidR="00C21201" w:rsidRPr="00AC0F8D" w:rsidTr="009345E3">
        <w:tc>
          <w:tcPr>
            <w:tcW w:w="483" w:type="dxa"/>
          </w:tcPr>
          <w:p w:rsidR="00C21201" w:rsidRPr="00AC0F8D" w:rsidRDefault="0065155C" w:rsidP="00C779EA">
            <w:pPr>
              <w:rPr>
                <w:rFonts w:ascii="Arial" w:hAnsi="Arial" w:cs="Arial"/>
                <w:sz w:val="24"/>
                <w:szCs w:val="24"/>
              </w:rPr>
            </w:pPr>
            <w:r>
              <w:rPr>
                <w:rFonts w:ascii="Arial" w:hAnsi="Arial" w:cs="Arial"/>
                <w:sz w:val="24"/>
                <w:szCs w:val="24"/>
              </w:rPr>
              <w:lastRenderedPageBreak/>
              <w:t>4</w:t>
            </w:r>
          </w:p>
        </w:tc>
        <w:tc>
          <w:tcPr>
            <w:tcW w:w="2505" w:type="dxa"/>
          </w:tcPr>
          <w:p w:rsidR="00D5331A" w:rsidRPr="006C7D97" w:rsidRDefault="0065155C" w:rsidP="007E02A5">
            <w:pPr>
              <w:rPr>
                <w:rFonts w:ascii="Arial" w:hAnsi="Arial" w:cs="Arial"/>
                <w:b/>
                <w:sz w:val="24"/>
                <w:szCs w:val="24"/>
              </w:rPr>
            </w:pPr>
            <w:r>
              <w:rPr>
                <w:rFonts w:ascii="Arial" w:hAnsi="Arial" w:cs="Arial"/>
                <w:b/>
                <w:sz w:val="24"/>
                <w:szCs w:val="24"/>
              </w:rPr>
              <w:t>Lease Agreement &amp; Rent</w:t>
            </w:r>
          </w:p>
        </w:tc>
        <w:tc>
          <w:tcPr>
            <w:tcW w:w="8028" w:type="dxa"/>
            <w:gridSpan w:val="2"/>
          </w:tcPr>
          <w:p w:rsidR="0065155C" w:rsidRDefault="0065155C" w:rsidP="00B52CA0">
            <w:pPr>
              <w:rPr>
                <w:rFonts w:ascii="Arial" w:hAnsi="Arial" w:cs="Arial"/>
                <w:sz w:val="24"/>
                <w:szCs w:val="24"/>
              </w:rPr>
            </w:pPr>
            <w:r w:rsidRPr="0065155C">
              <w:rPr>
                <w:rFonts w:ascii="Arial" w:hAnsi="Arial" w:cs="Arial"/>
                <w:b/>
                <w:sz w:val="24"/>
                <w:szCs w:val="24"/>
              </w:rPr>
              <w:t>Information:</w:t>
            </w:r>
            <w:r>
              <w:rPr>
                <w:rFonts w:ascii="Arial" w:hAnsi="Arial" w:cs="Arial"/>
                <w:sz w:val="24"/>
                <w:szCs w:val="24"/>
              </w:rPr>
              <w:t xml:space="preserve"> We have our new Lease Agreement. </w:t>
            </w:r>
          </w:p>
          <w:p w:rsidR="00241E92" w:rsidRDefault="0065155C" w:rsidP="00B52CA0">
            <w:pPr>
              <w:rPr>
                <w:rFonts w:ascii="Arial" w:hAnsi="Arial" w:cs="Arial"/>
                <w:sz w:val="24"/>
                <w:szCs w:val="24"/>
              </w:rPr>
            </w:pPr>
            <w:r>
              <w:rPr>
                <w:rFonts w:ascii="Arial" w:hAnsi="Arial" w:cs="Arial"/>
                <w:sz w:val="24"/>
                <w:szCs w:val="24"/>
              </w:rPr>
              <w:t>Our rent was discounted due to closures this past year.</w:t>
            </w:r>
          </w:p>
          <w:p w:rsidR="0065155C" w:rsidRPr="006C7D97" w:rsidRDefault="0065155C" w:rsidP="00B52CA0">
            <w:pPr>
              <w:rPr>
                <w:rFonts w:ascii="Arial" w:hAnsi="Arial" w:cs="Arial"/>
                <w:sz w:val="24"/>
                <w:szCs w:val="24"/>
              </w:rPr>
            </w:pPr>
          </w:p>
        </w:tc>
      </w:tr>
      <w:tr w:rsidR="002D0707" w:rsidRPr="00AC0F8D" w:rsidTr="009345E3">
        <w:tc>
          <w:tcPr>
            <w:tcW w:w="483" w:type="dxa"/>
          </w:tcPr>
          <w:p w:rsidR="002D0707" w:rsidRDefault="0065155C" w:rsidP="00C779EA">
            <w:pPr>
              <w:rPr>
                <w:rFonts w:ascii="Arial" w:hAnsi="Arial" w:cs="Arial"/>
                <w:sz w:val="24"/>
                <w:szCs w:val="24"/>
              </w:rPr>
            </w:pPr>
            <w:r>
              <w:rPr>
                <w:rFonts w:ascii="Arial" w:hAnsi="Arial" w:cs="Arial"/>
                <w:sz w:val="24"/>
                <w:szCs w:val="24"/>
              </w:rPr>
              <w:t>5</w:t>
            </w:r>
          </w:p>
        </w:tc>
        <w:tc>
          <w:tcPr>
            <w:tcW w:w="2505" w:type="dxa"/>
          </w:tcPr>
          <w:p w:rsidR="002D0707" w:rsidRPr="006C7D97" w:rsidRDefault="0065155C" w:rsidP="007E02A5">
            <w:pPr>
              <w:rPr>
                <w:rFonts w:ascii="Arial" w:hAnsi="Arial" w:cs="Arial"/>
                <w:b/>
                <w:sz w:val="24"/>
                <w:szCs w:val="24"/>
              </w:rPr>
            </w:pPr>
            <w:r>
              <w:rPr>
                <w:rFonts w:ascii="Arial" w:hAnsi="Arial" w:cs="Arial"/>
                <w:b/>
                <w:sz w:val="24"/>
                <w:szCs w:val="24"/>
              </w:rPr>
              <w:t>Natural Dye Garden at the Guild hall</w:t>
            </w:r>
          </w:p>
        </w:tc>
        <w:tc>
          <w:tcPr>
            <w:tcW w:w="8028" w:type="dxa"/>
            <w:gridSpan w:val="2"/>
          </w:tcPr>
          <w:p w:rsidR="00241E92" w:rsidRDefault="0065155C" w:rsidP="0065155C">
            <w:pPr>
              <w:rPr>
                <w:rFonts w:ascii="Arial" w:hAnsi="Arial" w:cs="Arial"/>
                <w:sz w:val="24"/>
                <w:szCs w:val="24"/>
              </w:rPr>
            </w:pPr>
            <w:r w:rsidRPr="0065155C">
              <w:rPr>
                <w:rFonts w:ascii="Arial" w:hAnsi="Arial" w:cs="Arial"/>
                <w:b/>
                <w:sz w:val="24"/>
                <w:szCs w:val="24"/>
              </w:rPr>
              <w:t>Background:</w:t>
            </w:r>
            <w:r>
              <w:rPr>
                <w:rFonts w:ascii="Arial" w:hAnsi="Arial" w:cs="Arial"/>
                <w:sz w:val="24"/>
                <w:szCs w:val="24"/>
              </w:rPr>
              <w:t xml:space="preserve"> Possible interest to put in a Natural Dye Garden on our property. Has been discussed in the past</w:t>
            </w:r>
          </w:p>
          <w:p w:rsidR="0065155C" w:rsidRDefault="0065155C" w:rsidP="0065155C">
            <w:pPr>
              <w:rPr>
                <w:rFonts w:ascii="Arial" w:hAnsi="Arial" w:cs="Arial"/>
                <w:b/>
                <w:sz w:val="24"/>
                <w:szCs w:val="24"/>
              </w:rPr>
            </w:pPr>
            <w:r w:rsidRPr="0065155C">
              <w:rPr>
                <w:rFonts w:ascii="Arial" w:hAnsi="Arial" w:cs="Arial"/>
                <w:b/>
                <w:sz w:val="24"/>
                <w:szCs w:val="24"/>
              </w:rPr>
              <w:t xml:space="preserve">Follow Up: </w:t>
            </w:r>
          </w:p>
          <w:p w:rsidR="0065155C" w:rsidRPr="0065155C" w:rsidRDefault="0065155C" w:rsidP="0065155C">
            <w:pPr>
              <w:pStyle w:val="ListParagraph"/>
              <w:numPr>
                <w:ilvl w:val="0"/>
                <w:numId w:val="21"/>
              </w:numPr>
              <w:rPr>
                <w:rFonts w:ascii="Arial" w:hAnsi="Arial" w:cs="Arial"/>
                <w:sz w:val="24"/>
                <w:szCs w:val="24"/>
              </w:rPr>
            </w:pPr>
            <w:r w:rsidRPr="0065155C">
              <w:rPr>
                <w:rFonts w:ascii="Arial" w:hAnsi="Arial" w:cs="Arial"/>
                <w:sz w:val="24"/>
                <w:szCs w:val="24"/>
              </w:rPr>
              <w:t>If there are Members who are interested in forming a committee, they need to get together</w:t>
            </w:r>
            <w:r>
              <w:rPr>
                <w:rFonts w:ascii="Arial" w:hAnsi="Arial" w:cs="Arial"/>
                <w:sz w:val="24"/>
                <w:szCs w:val="24"/>
              </w:rPr>
              <w:t>, decide what they want to do (scope of project)</w:t>
            </w:r>
            <w:r w:rsidRPr="0065155C">
              <w:rPr>
                <w:rFonts w:ascii="Arial" w:hAnsi="Arial" w:cs="Arial"/>
                <w:sz w:val="24"/>
                <w:szCs w:val="24"/>
              </w:rPr>
              <w:t xml:space="preserve"> and write up a proposal.</w:t>
            </w:r>
          </w:p>
          <w:p w:rsidR="0065155C" w:rsidRPr="0065155C" w:rsidRDefault="0065155C" w:rsidP="0065155C">
            <w:pPr>
              <w:pStyle w:val="ListParagraph"/>
              <w:numPr>
                <w:ilvl w:val="0"/>
                <w:numId w:val="21"/>
              </w:numPr>
              <w:rPr>
                <w:rFonts w:ascii="Arial" w:hAnsi="Arial" w:cs="Arial"/>
                <w:b/>
                <w:sz w:val="24"/>
                <w:szCs w:val="24"/>
              </w:rPr>
            </w:pPr>
            <w:r w:rsidRPr="0065155C">
              <w:rPr>
                <w:rFonts w:ascii="Arial" w:hAnsi="Arial" w:cs="Arial"/>
                <w:sz w:val="24"/>
                <w:szCs w:val="24"/>
              </w:rPr>
              <w:t xml:space="preserve">This proposal needs to be first brought to the Executive Council for approval before </w:t>
            </w:r>
            <w:r>
              <w:rPr>
                <w:rFonts w:ascii="Arial" w:hAnsi="Arial" w:cs="Arial"/>
                <w:sz w:val="24"/>
                <w:szCs w:val="24"/>
              </w:rPr>
              <w:t>it is officially put to the City for approval.</w:t>
            </w:r>
          </w:p>
        </w:tc>
      </w:tr>
      <w:tr w:rsidR="006C7D97" w:rsidRPr="00AC0F8D" w:rsidTr="009345E3">
        <w:tc>
          <w:tcPr>
            <w:tcW w:w="483" w:type="dxa"/>
          </w:tcPr>
          <w:p w:rsidR="006C7D97" w:rsidRDefault="0065155C" w:rsidP="00C779EA">
            <w:pPr>
              <w:rPr>
                <w:rFonts w:ascii="Arial" w:hAnsi="Arial" w:cs="Arial"/>
                <w:sz w:val="24"/>
                <w:szCs w:val="24"/>
              </w:rPr>
            </w:pPr>
            <w:r>
              <w:rPr>
                <w:rFonts w:ascii="Arial" w:hAnsi="Arial" w:cs="Arial"/>
                <w:sz w:val="24"/>
                <w:szCs w:val="24"/>
              </w:rPr>
              <w:t>6</w:t>
            </w:r>
          </w:p>
        </w:tc>
        <w:tc>
          <w:tcPr>
            <w:tcW w:w="2505" w:type="dxa"/>
          </w:tcPr>
          <w:p w:rsidR="006C7D97" w:rsidRPr="006C7D97" w:rsidRDefault="0065155C" w:rsidP="007E02A5">
            <w:pPr>
              <w:rPr>
                <w:rFonts w:ascii="Arial" w:hAnsi="Arial" w:cs="Arial"/>
                <w:b/>
                <w:sz w:val="24"/>
                <w:szCs w:val="24"/>
              </w:rPr>
            </w:pPr>
            <w:r>
              <w:rPr>
                <w:rFonts w:ascii="Arial" w:hAnsi="Arial" w:cs="Arial"/>
                <w:b/>
                <w:sz w:val="24"/>
                <w:szCs w:val="24"/>
              </w:rPr>
              <w:t>Guild Sales</w:t>
            </w:r>
          </w:p>
        </w:tc>
        <w:tc>
          <w:tcPr>
            <w:tcW w:w="8028" w:type="dxa"/>
            <w:gridSpan w:val="2"/>
          </w:tcPr>
          <w:p w:rsidR="006C7D97" w:rsidRDefault="0065155C" w:rsidP="009606E9">
            <w:pPr>
              <w:rPr>
                <w:rFonts w:ascii="Arial" w:hAnsi="Arial" w:cs="Arial"/>
                <w:sz w:val="24"/>
                <w:szCs w:val="24"/>
              </w:rPr>
            </w:pPr>
            <w:r w:rsidRPr="00622F7E">
              <w:rPr>
                <w:rFonts w:ascii="Arial" w:hAnsi="Arial" w:cs="Arial"/>
                <w:b/>
                <w:sz w:val="24"/>
                <w:szCs w:val="24"/>
              </w:rPr>
              <w:t>Information:</w:t>
            </w:r>
            <w:r w:rsidR="00622F7E">
              <w:rPr>
                <w:rFonts w:ascii="Arial" w:hAnsi="Arial" w:cs="Arial"/>
                <w:b/>
                <w:sz w:val="24"/>
                <w:szCs w:val="24"/>
              </w:rPr>
              <w:t xml:space="preserve"> </w:t>
            </w:r>
            <w:r w:rsidR="00622F7E" w:rsidRPr="00622F7E">
              <w:rPr>
                <w:rFonts w:ascii="Arial" w:hAnsi="Arial" w:cs="Arial"/>
                <w:sz w:val="24"/>
                <w:szCs w:val="24"/>
              </w:rPr>
              <w:t>The first Guild Sale was a success and the Sales Committee</w:t>
            </w:r>
            <w:r w:rsidR="00622F7E">
              <w:rPr>
                <w:rFonts w:ascii="Arial" w:hAnsi="Arial" w:cs="Arial"/>
                <w:sz w:val="24"/>
                <w:szCs w:val="24"/>
              </w:rPr>
              <w:t>, with Kathleen’s leadership,</w:t>
            </w:r>
            <w:r w:rsidR="00622F7E" w:rsidRPr="00622F7E">
              <w:rPr>
                <w:rFonts w:ascii="Arial" w:hAnsi="Arial" w:cs="Arial"/>
                <w:sz w:val="24"/>
                <w:szCs w:val="24"/>
              </w:rPr>
              <w:t xml:space="preserve"> is well on its way in organizing for the Spring 2022 Sale</w:t>
            </w:r>
          </w:p>
          <w:p w:rsidR="00622F7E" w:rsidRPr="00622F7E" w:rsidRDefault="00622F7E" w:rsidP="009606E9">
            <w:pPr>
              <w:rPr>
                <w:rFonts w:ascii="Arial" w:hAnsi="Arial" w:cs="Arial"/>
                <w:b/>
                <w:sz w:val="24"/>
                <w:szCs w:val="24"/>
              </w:rPr>
            </w:pPr>
            <w:r w:rsidRPr="00622F7E">
              <w:rPr>
                <w:rFonts w:ascii="Arial" w:hAnsi="Arial" w:cs="Arial"/>
                <w:b/>
                <w:sz w:val="24"/>
                <w:szCs w:val="24"/>
              </w:rPr>
              <w:t>Possible Follow Up:</w:t>
            </w:r>
          </w:p>
          <w:p w:rsidR="0065155C" w:rsidRDefault="00622F7E" w:rsidP="00622F7E">
            <w:pPr>
              <w:pStyle w:val="ListParagraph"/>
              <w:numPr>
                <w:ilvl w:val="0"/>
                <w:numId w:val="22"/>
              </w:numPr>
              <w:rPr>
                <w:rFonts w:ascii="Arial" w:hAnsi="Arial" w:cs="Arial"/>
                <w:sz w:val="24"/>
                <w:szCs w:val="24"/>
              </w:rPr>
            </w:pPr>
            <w:r>
              <w:rPr>
                <w:rFonts w:ascii="Arial" w:hAnsi="Arial" w:cs="Arial"/>
                <w:sz w:val="24"/>
                <w:szCs w:val="24"/>
              </w:rPr>
              <w:t>Potters may be open for a potential collaboration / joint sale at some point in the future.</w:t>
            </w:r>
          </w:p>
          <w:p w:rsidR="00241E92" w:rsidRPr="00622F7E" w:rsidRDefault="00622F7E" w:rsidP="009606E9">
            <w:pPr>
              <w:pStyle w:val="ListParagraph"/>
              <w:numPr>
                <w:ilvl w:val="0"/>
                <w:numId w:val="22"/>
              </w:numPr>
              <w:rPr>
                <w:rFonts w:ascii="Arial" w:hAnsi="Arial" w:cs="Arial"/>
                <w:sz w:val="24"/>
                <w:szCs w:val="24"/>
              </w:rPr>
            </w:pPr>
            <w:r>
              <w:rPr>
                <w:rFonts w:ascii="Arial" w:hAnsi="Arial" w:cs="Arial"/>
                <w:sz w:val="24"/>
                <w:szCs w:val="24"/>
              </w:rPr>
              <w:t xml:space="preserve">Members are encouraged to consider donating some small handmade items to the Guild Sales to increase our profit to subsidize Guild activities not covered by our membership fees. </w:t>
            </w:r>
          </w:p>
        </w:tc>
      </w:tr>
      <w:tr w:rsidR="001F5790" w:rsidRPr="00AC0F8D" w:rsidTr="009345E3">
        <w:tc>
          <w:tcPr>
            <w:tcW w:w="483" w:type="dxa"/>
          </w:tcPr>
          <w:p w:rsidR="001F5790" w:rsidRDefault="00622F7E" w:rsidP="00C779EA">
            <w:pPr>
              <w:rPr>
                <w:rFonts w:ascii="Arial" w:hAnsi="Arial" w:cs="Arial"/>
                <w:sz w:val="24"/>
                <w:szCs w:val="24"/>
              </w:rPr>
            </w:pPr>
            <w:r>
              <w:rPr>
                <w:rFonts w:ascii="Arial" w:hAnsi="Arial" w:cs="Arial"/>
                <w:sz w:val="24"/>
                <w:szCs w:val="24"/>
              </w:rPr>
              <w:t>7</w:t>
            </w:r>
          </w:p>
        </w:tc>
        <w:tc>
          <w:tcPr>
            <w:tcW w:w="2505" w:type="dxa"/>
          </w:tcPr>
          <w:p w:rsidR="001F5790" w:rsidRDefault="00622F7E" w:rsidP="007E02A5">
            <w:pPr>
              <w:rPr>
                <w:rFonts w:ascii="Arial" w:hAnsi="Arial" w:cs="Arial"/>
                <w:b/>
                <w:sz w:val="24"/>
                <w:szCs w:val="24"/>
              </w:rPr>
            </w:pPr>
            <w:r>
              <w:rPr>
                <w:rFonts w:ascii="Arial" w:hAnsi="Arial" w:cs="Arial"/>
                <w:b/>
                <w:sz w:val="24"/>
                <w:szCs w:val="24"/>
              </w:rPr>
              <w:t>Burr House</w:t>
            </w:r>
            <w:r w:rsidR="00502268">
              <w:rPr>
                <w:rFonts w:ascii="Arial" w:hAnsi="Arial" w:cs="Arial"/>
                <w:b/>
                <w:sz w:val="24"/>
                <w:szCs w:val="24"/>
              </w:rPr>
              <w:t xml:space="preserve"> Building</w:t>
            </w:r>
          </w:p>
        </w:tc>
        <w:tc>
          <w:tcPr>
            <w:tcW w:w="8028" w:type="dxa"/>
            <w:gridSpan w:val="2"/>
          </w:tcPr>
          <w:p w:rsidR="00241E92" w:rsidRDefault="00622F7E" w:rsidP="00622F7E">
            <w:pPr>
              <w:rPr>
                <w:rFonts w:ascii="Arial" w:hAnsi="Arial" w:cs="Arial"/>
                <w:sz w:val="24"/>
                <w:szCs w:val="24"/>
              </w:rPr>
            </w:pPr>
            <w:r w:rsidRPr="00622F7E">
              <w:rPr>
                <w:rFonts w:ascii="Arial" w:hAnsi="Arial" w:cs="Arial"/>
                <w:b/>
                <w:sz w:val="24"/>
                <w:szCs w:val="24"/>
              </w:rPr>
              <w:t>Information:</w:t>
            </w:r>
            <w:r>
              <w:rPr>
                <w:rFonts w:ascii="Arial" w:hAnsi="Arial" w:cs="Arial"/>
                <w:sz w:val="24"/>
                <w:szCs w:val="24"/>
              </w:rPr>
              <w:t xml:space="preserve"> The Tea Room &amp; Store will not reopen in its past format once </w:t>
            </w:r>
            <w:proofErr w:type="spellStart"/>
            <w:r>
              <w:rPr>
                <w:rFonts w:ascii="Arial" w:hAnsi="Arial" w:cs="Arial"/>
                <w:sz w:val="24"/>
                <w:szCs w:val="24"/>
              </w:rPr>
              <w:t>Covid</w:t>
            </w:r>
            <w:proofErr w:type="spellEnd"/>
            <w:r>
              <w:rPr>
                <w:rFonts w:ascii="Arial" w:hAnsi="Arial" w:cs="Arial"/>
                <w:sz w:val="24"/>
                <w:szCs w:val="24"/>
              </w:rPr>
              <w:t xml:space="preserve"> restrictions are lifted and store shifts will not resume.</w:t>
            </w:r>
          </w:p>
          <w:p w:rsidR="00622F7E" w:rsidRDefault="00622F7E" w:rsidP="00622F7E">
            <w:pPr>
              <w:rPr>
                <w:rFonts w:ascii="Arial" w:hAnsi="Arial" w:cs="Arial"/>
                <w:sz w:val="24"/>
                <w:szCs w:val="24"/>
              </w:rPr>
            </w:pPr>
            <w:r>
              <w:rPr>
                <w:rFonts w:ascii="Arial" w:hAnsi="Arial" w:cs="Arial"/>
                <w:sz w:val="24"/>
                <w:szCs w:val="24"/>
              </w:rPr>
              <w:t xml:space="preserve">The Joint Burr House Use Committee </w:t>
            </w:r>
            <w:r w:rsidR="00502268">
              <w:rPr>
                <w:rFonts w:ascii="Arial" w:hAnsi="Arial" w:cs="Arial"/>
                <w:sz w:val="24"/>
                <w:szCs w:val="24"/>
              </w:rPr>
              <w:t>are holding the funds (</w:t>
            </w:r>
            <w:proofErr w:type="gramStart"/>
            <w:r w:rsidR="00502268">
              <w:rPr>
                <w:rFonts w:ascii="Arial" w:hAnsi="Arial" w:cs="Arial"/>
                <w:sz w:val="24"/>
                <w:szCs w:val="24"/>
              </w:rPr>
              <w:t>approx..</w:t>
            </w:r>
            <w:proofErr w:type="gramEnd"/>
            <w:r w:rsidR="00502268">
              <w:rPr>
                <w:rFonts w:ascii="Arial" w:hAnsi="Arial" w:cs="Arial"/>
                <w:sz w:val="24"/>
                <w:szCs w:val="24"/>
              </w:rPr>
              <w:t xml:space="preserve"> $13,000) from the ‘Store”  - to be used when new direction for the  building use is determined.</w:t>
            </w:r>
          </w:p>
          <w:p w:rsidR="00502268" w:rsidRDefault="00502268" w:rsidP="00622F7E">
            <w:pPr>
              <w:rPr>
                <w:rFonts w:ascii="Arial" w:hAnsi="Arial" w:cs="Arial"/>
                <w:sz w:val="24"/>
                <w:szCs w:val="24"/>
              </w:rPr>
            </w:pPr>
            <w:r w:rsidRPr="00502268">
              <w:rPr>
                <w:rFonts w:ascii="Arial" w:hAnsi="Arial" w:cs="Arial"/>
                <w:b/>
                <w:sz w:val="24"/>
                <w:szCs w:val="24"/>
              </w:rPr>
              <w:t>Follow Up:</w:t>
            </w:r>
            <w:r>
              <w:rPr>
                <w:rFonts w:ascii="Arial" w:hAnsi="Arial" w:cs="Arial"/>
                <w:sz w:val="24"/>
                <w:szCs w:val="24"/>
              </w:rPr>
              <w:t xml:space="preserve"> Minutes &amp; information on financial matters related to the “Store” will be passed on to the Executive Council. Next </w:t>
            </w:r>
            <w:r>
              <w:rPr>
                <w:rFonts w:ascii="Arial" w:hAnsi="Arial" w:cs="Arial"/>
                <w:sz w:val="24"/>
                <w:szCs w:val="24"/>
              </w:rPr>
              <w:t xml:space="preserve">Joint Burr House Use Committee </w:t>
            </w:r>
            <w:r>
              <w:rPr>
                <w:rFonts w:ascii="Arial" w:hAnsi="Arial" w:cs="Arial"/>
                <w:sz w:val="24"/>
                <w:szCs w:val="24"/>
              </w:rPr>
              <w:t>meeting is in March 2022</w:t>
            </w:r>
          </w:p>
        </w:tc>
      </w:tr>
      <w:tr w:rsidR="004273FC" w:rsidRPr="00AC0F8D" w:rsidTr="009345E3">
        <w:tc>
          <w:tcPr>
            <w:tcW w:w="483" w:type="dxa"/>
          </w:tcPr>
          <w:p w:rsidR="004273FC" w:rsidRDefault="00502268" w:rsidP="00C779EA">
            <w:pPr>
              <w:rPr>
                <w:rFonts w:ascii="Arial" w:hAnsi="Arial" w:cs="Arial"/>
                <w:sz w:val="24"/>
                <w:szCs w:val="24"/>
              </w:rPr>
            </w:pPr>
            <w:r>
              <w:rPr>
                <w:rFonts w:ascii="Arial" w:hAnsi="Arial" w:cs="Arial"/>
                <w:sz w:val="24"/>
                <w:szCs w:val="24"/>
              </w:rPr>
              <w:t>8</w:t>
            </w:r>
          </w:p>
        </w:tc>
        <w:tc>
          <w:tcPr>
            <w:tcW w:w="2505" w:type="dxa"/>
          </w:tcPr>
          <w:p w:rsidR="004273FC" w:rsidRDefault="00502268" w:rsidP="007E02A5">
            <w:pPr>
              <w:rPr>
                <w:rFonts w:ascii="Arial" w:hAnsi="Arial" w:cs="Arial"/>
                <w:b/>
                <w:sz w:val="24"/>
                <w:szCs w:val="24"/>
              </w:rPr>
            </w:pPr>
            <w:r>
              <w:rPr>
                <w:rFonts w:ascii="Arial" w:hAnsi="Arial" w:cs="Arial"/>
                <w:b/>
                <w:sz w:val="24"/>
                <w:szCs w:val="24"/>
              </w:rPr>
              <w:t>Documents</w:t>
            </w:r>
          </w:p>
        </w:tc>
        <w:tc>
          <w:tcPr>
            <w:tcW w:w="8028" w:type="dxa"/>
            <w:gridSpan w:val="2"/>
          </w:tcPr>
          <w:p w:rsidR="004273FC" w:rsidRPr="00502268" w:rsidRDefault="00502268" w:rsidP="009606E9">
            <w:pPr>
              <w:rPr>
                <w:rFonts w:ascii="Arial" w:hAnsi="Arial" w:cs="Arial"/>
                <w:b/>
                <w:sz w:val="24"/>
                <w:szCs w:val="24"/>
              </w:rPr>
            </w:pPr>
            <w:r w:rsidRPr="00502268">
              <w:rPr>
                <w:rFonts w:ascii="Arial" w:hAnsi="Arial" w:cs="Arial"/>
                <w:b/>
                <w:sz w:val="24"/>
                <w:szCs w:val="24"/>
              </w:rPr>
              <w:t>Information:</w:t>
            </w:r>
          </w:p>
          <w:p w:rsidR="00502268" w:rsidRDefault="00502268" w:rsidP="00502268">
            <w:pPr>
              <w:pStyle w:val="ListParagraph"/>
              <w:numPr>
                <w:ilvl w:val="0"/>
                <w:numId w:val="23"/>
              </w:numPr>
              <w:rPr>
                <w:rFonts w:ascii="Arial" w:hAnsi="Arial" w:cs="Arial"/>
                <w:sz w:val="24"/>
                <w:szCs w:val="24"/>
              </w:rPr>
            </w:pPr>
            <w:r>
              <w:rPr>
                <w:rFonts w:ascii="Arial" w:hAnsi="Arial" w:cs="Arial"/>
                <w:sz w:val="24"/>
                <w:szCs w:val="24"/>
              </w:rPr>
              <w:t>Most recent Constitution is from 1989</w:t>
            </w:r>
          </w:p>
          <w:p w:rsidR="00502268" w:rsidRDefault="00502268" w:rsidP="00502268">
            <w:pPr>
              <w:pStyle w:val="ListParagraph"/>
              <w:numPr>
                <w:ilvl w:val="0"/>
                <w:numId w:val="23"/>
              </w:numPr>
              <w:rPr>
                <w:rFonts w:ascii="Arial" w:hAnsi="Arial" w:cs="Arial"/>
                <w:sz w:val="24"/>
                <w:szCs w:val="24"/>
              </w:rPr>
            </w:pPr>
            <w:r>
              <w:rPr>
                <w:rFonts w:ascii="Arial" w:hAnsi="Arial" w:cs="Arial"/>
                <w:sz w:val="24"/>
                <w:szCs w:val="24"/>
              </w:rPr>
              <w:t>“Presidents’ Box” to be reviewed &amp; itemized by Margo &amp; Michelle. Athena to add whatever documents she may have.</w:t>
            </w:r>
          </w:p>
          <w:p w:rsidR="00502268" w:rsidRDefault="00502268" w:rsidP="00502268">
            <w:pPr>
              <w:pStyle w:val="ListParagraph"/>
              <w:numPr>
                <w:ilvl w:val="0"/>
                <w:numId w:val="23"/>
              </w:numPr>
              <w:rPr>
                <w:rFonts w:ascii="Arial" w:hAnsi="Arial" w:cs="Arial"/>
                <w:sz w:val="24"/>
                <w:szCs w:val="24"/>
              </w:rPr>
            </w:pPr>
            <w:r>
              <w:rPr>
                <w:rFonts w:ascii="Arial" w:hAnsi="Arial" w:cs="Arial"/>
                <w:sz w:val="24"/>
                <w:szCs w:val="24"/>
              </w:rPr>
              <w:t>Financial (Amber), Membership (Peggy) &amp; Minutes (Elfi) documents could u</w:t>
            </w:r>
            <w:r w:rsidR="00136F1D">
              <w:rPr>
                <w:rFonts w:ascii="Arial" w:hAnsi="Arial" w:cs="Arial"/>
                <w:sz w:val="24"/>
                <w:szCs w:val="24"/>
              </w:rPr>
              <w:t>se a review</w:t>
            </w:r>
          </w:p>
          <w:p w:rsidR="00351CE0" w:rsidRPr="00502268" w:rsidRDefault="00351CE0" w:rsidP="00502268">
            <w:pPr>
              <w:pStyle w:val="ListParagraph"/>
              <w:numPr>
                <w:ilvl w:val="0"/>
                <w:numId w:val="23"/>
              </w:numPr>
              <w:rPr>
                <w:rFonts w:ascii="Arial" w:hAnsi="Arial" w:cs="Arial"/>
                <w:sz w:val="24"/>
                <w:szCs w:val="24"/>
              </w:rPr>
            </w:pPr>
            <w:r>
              <w:rPr>
                <w:rFonts w:ascii="Arial" w:hAnsi="Arial" w:cs="Arial"/>
                <w:sz w:val="24"/>
                <w:szCs w:val="24"/>
              </w:rPr>
              <w:t>Members Info Binder will be kept in the Guild Hall with minutes of meetings for the last 2 years as well as other documents that would be of interest and use to Members.</w:t>
            </w:r>
          </w:p>
          <w:p w:rsidR="00136F1D" w:rsidRDefault="00136F1D" w:rsidP="00136F1D">
            <w:pPr>
              <w:rPr>
                <w:rFonts w:ascii="Arial" w:hAnsi="Arial" w:cs="Arial"/>
                <w:sz w:val="24"/>
                <w:szCs w:val="24"/>
              </w:rPr>
            </w:pPr>
            <w:r w:rsidRPr="00136F1D">
              <w:rPr>
                <w:rFonts w:ascii="Arial" w:hAnsi="Arial" w:cs="Arial"/>
                <w:b/>
                <w:sz w:val="24"/>
                <w:szCs w:val="24"/>
              </w:rPr>
              <w:t>Follow Up:</w:t>
            </w:r>
            <w:r>
              <w:rPr>
                <w:rFonts w:ascii="Arial" w:hAnsi="Arial" w:cs="Arial"/>
                <w:sz w:val="24"/>
                <w:szCs w:val="24"/>
              </w:rPr>
              <w:t xml:space="preserve"> </w:t>
            </w:r>
          </w:p>
          <w:p w:rsidR="00241E92" w:rsidRDefault="00136F1D" w:rsidP="00136F1D">
            <w:pPr>
              <w:pStyle w:val="ListParagraph"/>
              <w:numPr>
                <w:ilvl w:val="0"/>
                <w:numId w:val="24"/>
              </w:numPr>
              <w:rPr>
                <w:rFonts w:ascii="Arial" w:hAnsi="Arial" w:cs="Arial"/>
                <w:sz w:val="24"/>
                <w:szCs w:val="24"/>
              </w:rPr>
            </w:pPr>
            <w:r w:rsidRPr="00136F1D">
              <w:rPr>
                <w:rFonts w:ascii="Arial" w:hAnsi="Arial" w:cs="Arial"/>
                <w:sz w:val="24"/>
                <w:szCs w:val="24"/>
              </w:rPr>
              <w:t>Discussions on which documents can be culled, how long they need to be kept and the role of electronic backups to be considered at a later date.</w:t>
            </w:r>
          </w:p>
          <w:p w:rsidR="00136F1D" w:rsidRDefault="00136F1D" w:rsidP="00136F1D">
            <w:pPr>
              <w:pStyle w:val="ListParagraph"/>
              <w:numPr>
                <w:ilvl w:val="0"/>
                <w:numId w:val="24"/>
              </w:numPr>
              <w:rPr>
                <w:rFonts w:ascii="Arial" w:hAnsi="Arial" w:cs="Arial"/>
                <w:sz w:val="24"/>
                <w:szCs w:val="24"/>
              </w:rPr>
            </w:pPr>
            <w:r>
              <w:rPr>
                <w:rFonts w:ascii="Arial" w:hAnsi="Arial" w:cs="Arial"/>
                <w:sz w:val="24"/>
                <w:szCs w:val="24"/>
              </w:rPr>
              <w:t>Roles &amp; Responsibilities List needs to be updated to reflect changes from the last few years, to clarify terms of office of current volunteers in positions within Executive as well as Convenors, and to prepare to fill upcoming vacancies</w:t>
            </w:r>
          </w:p>
          <w:p w:rsidR="00351CE0" w:rsidRPr="00136F1D" w:rsidRDefault="00351CE0" w:rsidP="00136F1D">
            <w:pPr>
              <w:pStyle w:val="ListParagraph"/>
              <w:numPr>
                <w:ilvl w:val="0"/>
                <w:numId w:val="24"/>
              </w:numPr>
              <w:rPr>
                <w:rFonts w:ascii="Arial" w:hAnsi="Arial" w:cs="Arial"/>
                <w:sz w:val="24"/>
                <w:szCs w:val="24"/>
              </w:rPr>
            </w:pPr>
            <w:r>
              <w:rPr>
                <w:rFonts w:ascii="Arial" w:hAnsi="Arial" w:cs="Arial"/>
                <w:sz w:val="24"/>
                <w:szCs w:val="24"/>
              </w:rPr>
              <w:t>Elfi to show Members Info Binder at next Monthly Meeting (Feb 16, 2022)</w:t>
            </w:r>
          </w:p>
        </w:tc>
      </w:tr>
      <w:tr w:rsidR="004273FC" w:rsidRPr="00AC0F8D" w:rsidTr="009345E3">
        <w:tc>
          <w:tcPr>
            <w:tcW w:w="483" w:type="dxa"/>
          </w:tcPr>
          <w:p w:rsidR="004273FC" w:rsidRDefault="00136F1D" w:rsidP="00C779EA">
            <w:pPr>
              <w:rPr>
                <w:rFonts w:ascii="Arial" w:hAnsi="Arial" w:cs="Arial"/>
                <w:sz w:val="24"/>
                <w:szCs w:val="24"/>
              </w:rPr>
            </w:pPr>
            <w:r>
              <w:rPr>
                <w:rFonts w:ascii="Arial" w:hAnsi="Arial" w:cs="Arial"/>
                <w:sz w:val="24"/>
                <w:szCs w:val="24"/>
              </w:rPr>
              <w:t>9</w:t>
            </w:r>
          </w:p>
        </w:tc>
        <w:tc>
          <w:tcPr>
            <w:tcW w:w="2505" w:type="dxa"/>
          </w:tcPr>
          <w:p w:rsidR="004273FC" w:rsidRDefault="00136F1D" w:rsidP="007E02A5">
            <w:pPr>
              <w:rPr>
                <w:rFonts w:ascii="Arial" w:hAnsi="Arial" w:cs="Arial"/>
                <w:b/>
                <w:sz w:val="24"/>
                <w:szCs w:val="24"/>
              </w:rPr>
            </w:pPr>
            <w:r>
              <w:rPr>
                <w:rFonts w:ascii="Arial" w:hAnsi="Arial" w:cs="Arial"/>
                <w:b/>
                <w:sz w:val="24"/>
                <w:szCs w:val="24"/>
              </w:rPr>
              <w:t xml:space="preserve">Executive Council </w:t>
            </w:r>
            <w:r>
              <w:rPr>
                <w:rFonts w:ascii="Arial" w:hAnsi="Arial" w:cs="Arial"/>
                <w:b/>
                <w:sz w:val="24"/>
                <w:szCs w:val="24"/>
              </w:rPr>
              <w:lastRenderedPageBreak/>
              <w:t>Meetings / AGM</w:t>
            </w:r>
          </w:p>
        </w:tc>
        <w:tc>
          <w:tcPr>
            <w:tcW w:w="8028" w:type="dxa"/>
            <w:gridSpan w:val="2"/>
          </w:tcPr>
          <w:p w:rsidR="00AC0C90" w:rsidRPr="00136F1D" w:rsidRDefault="00136F1D" w:rsidP="00241E92">
            <w:pPr>
              <w:rPr>
                <w:rFonts w:ascii="Arial" w:hAnsi="Arial" w:cs="Arial"/>
                <w:b/>
                <w:sz w:val="24"/>
                <w:szCs w:val="24"/>
              </w:rPr>
            </w:pPr>
            <w:r w:rsidRPr="00136F1D">
              <w:rPr>
                <w:rFonts w:ascii="Arial" w:hAnsi="Arial" w:cs="Arial"/>
                <w:b/>
                <w:sz w:val="24"/>
                <w:szCs w:val="24"/>
              </w:rPr>
              <w:lastRenderedPageBreak/>
              <w:t>Decisions:</w:t>
            </w:r>
          </w:p>
          <w:p w:rsidR="00136F1D" w:rsidRDefault="00136F1D" w:rsidP="00136F1D">
            <w:pPr>
              <w:pStyle w:val="ListParagraph"/>
              <w:numPr>
                <w:ilvl w:val="0"/>
                <w:numId w:val="25"/>
              </w:numPr>
              <w:rPr>
                <w:rFonts w:ascii="Arial" w:hAnsi="Arial" w:cs="Arial"/>
                <w:sz w:val="24"/>
                <w:szCs w:val="24"/>
              </w:rPr>
            </w:pPr>
            <w:r>
              <w:rPr>
                <w:rFonts w:ascii="Arial" w:hAnsi="Arial" w:cs="Arial"/>
                <w:sz w:val="24"/>
                <w:szCs w:val="24"/>
              </w:rPr>
              <w:lastRenderedPageBreak/>
              <w:t xml:space="preserve">AGM to be held in in September. Our year ends August 31 and financial report needs to be available for AGM. </w:t>
            </w:r>
          </w:p>
          <w:p w:rsidR="00B57E07" w:rsidRDefault="00136F1D" w:rsidP="00136F1D">
            <w:pPr>
              <w:pStyle w:val="ListParagraph"/>
              <w:numPr>
                <w:ilvl w:val="0"/>
                <w:numId w:val="25"/>
              </w:numPr>
              <w:rPr>
                <w:rFonts w:ascii="Arial" w:hAnsi="Arial" w:cs="Arial"/>
                <w:sz w:val="24"/>
                <w:szCs w:val="24"/>
              </w:rPr>
            </w:pPr>
            <w:r>
              <w:rPr>
                <w:rFonts w:ascii="Arial" w:hAnsi="Arial" w:cs="Arial"/>
                <w:sz w:val="24"/>
                <w:szCs w:val="24"/>
              </w:rPr>
              <w:t xml:space="preserve">The Executive Council consists of </w:t>
            </w:r>
            <w:r w:rsidR="00B57E07">
              <w:rPr>
                <w:rFonts w:ascii="Arial" w:hAnsi="Arial" w:cs="Arial"/>
                <w:sz w:val="24"/>
                <w:szCs w:val="24"/>
              </w:rPr>
              <w:t>6 Executive Officers who should all be included in emails addressed to the whole Exec Council</w:t>
            </w:r>
          </w:p>
          <w:p w:rsidR="00136F1D" w:rsidRDefault="00B57E07" w:rsidP="00136F1D">
            <w:pPr>
              <w:pStyle w:val="ListParagraph"/>
              <w:numPr>
                <w:ilvl w:val="0"/>
                <w:numId w:val="25"/>
              </w:numPr>
              <w:rPr>
                <w:rFonts w:ascii="Arial" w:hAnsi="Arial" w:cs="Arial"/>
                <w:sz w:val="24"/>
                <w:szCs w:val="24"/>
              </w:rPr>
            </w:pPr>
            <w:r>
              <w:rPr>
                <w:rFonts w:ascii="Arial" w:hAnsi="Arial" w:cs="Arial"/>
                <w:sz w:val="24"/>
                <w:szCs w:val="24"/>
              </w:rPr>
              <w:t>Correspondence addressed to the Exec Council will be acknowledged by our “designated responder” Elfi</w:t>
            </w:r>
          </w:p>
          <w:p w:rsidR="00136F1D" w:rsidRDefault="00136F1D" w:rsidP="00136F1D">
            <w:pPr>
              <w:pStyle w:val="ListParagraph"/>
              <w:numPr>
                <w:ilvl w:val="0"/>
                <w:numId w:val="25"/>
              </w:numPr>
              <w:rPr>
                <w:rFonts w:ascii="Arial" w:hAnsi="Arial" w:cs="Arial"/>
                <w:sz w:val="24"/>
                <w:szCs w:val="24"/>
              </w:rPr>
            </w:pPr>
            <w:r>
              <w:rPr>
                <w:rFonts w:ascii="Arial" w:hAnsi="Arial" w:cs="Arial"/>
                <w:sz w:val="24"/>
                <w:szCs w:val="24"/>
              </w:rPr>
              <w:t>Executive Council Meetings will be held every 2 to 3 months. The exact date to be determined at the meeting before the next one. Preferred day is a Tuesday evening.</w:t>
            </w:r>
          </w:p>
          <w:p w:rsidR="00B57E07" w:rsidRDefault="00B57E07" w:rsidP="00136F1D">
            <w:pPr>
              <w:pStyle w:val="ListParagraph"/>
              <w:numPr>
                <w:ilvl w:val="0"/>
                <w:numId w:val="25"/>
              </w:numPr>
              <w:rPr>
                <w:rFonts w:ascii="Arial" w:hAnsi="Arial" w:cs="Arial"/>
                <w:sz w:val="24"/>
                <w:szCs w:val="24"/>
              </w:rPr>
            </w:pPr>
            <w:r>
              <w:rPr>
                <w:rFonts w:ascii="Arial" w:hAnsi="Arial" w:cs="Arial"/>
                <w:sz w:val="24"/>
                <w:szCs w:val="24"/>
              </w:rPr>
              <w:t>Future Executive Council Meetings will be run in the “Council Model”. The Agenda will be sent to all Members before the meeting date. Members not on the Council may ask to speak to any of the items on the Agenda or ask questions. Each speaker will be limited to 5 minutes. If a vote is required, it will be done so by the members of the Executive Council.</w:t>
            </w:r>
          </w:p>
          <w:p w:rsidR="00241E92" w:rsidRDefault="00B57E07" w:rsidP="00B57E07">
            <w:pPr>
              <w:pStyle w:val="ListParagraph"/>
              <w:numPr>
                <w:ilvl w:val="1"/>
                <w:numId w:val="25"/>
              </w:numPr>
              <w:rPr>
                <w:rFonts w:ascii="Arial" w:hAnsi="Arial" w:cs="Arial"/>
                <w:sz w:val="24"/>
                <w:szCs w:val="24"/>
              </w:rPr>
            </w:pPr>
            <w:r>
              <w:rPr>
                <w:rFonts w:ascii="Arial" w:hAnsi="Arial" w:cs="Arial"/>
                <w:sz w:val="24"/>
                <w:szCs w:val="24"/>
              </w:rPr>
              <w:t xml:space="preserve">We hope this modification will encourage participation, keep us on track in our discussions and ensure that meetings do not get too long. The format may need to be tweaked as we move along. </w:t>
            </w:r>
          </w:p>
          <w:p w:rsidR="00FB4EC0" w:rsidRPr="00FB4EC0" w:rsidRDefault="00FB4EC0" w:rsidP="00FB4EC0">
            <w:pPr>
              <w:rPr>
                <w:rFonts w:ascii="Arial" w:hAnsi="Arial" w:cs="Arial"/>
                <w:b/>
                <w:sz w:val="24"/>
                <w:szCs w:val="24"/>
              </w:rPr>
            </w:pPr>
            <w:r w:rsidRPr="00FB4EC0">
              <w:rPr>
                <w:rFonts w:ascii="Arial" w:hAnsi="Arial" w:cs="Arial"/>
                <w:b/>
                <w:sz w:val="24"/>
                <w:szCs w:val="24"/>
              </w:rPr>
              <w:t>Next Meeting Date: Tuesday April 12, 2022 7 pm via Zoom</w:t>
            </w:r>
          </w:p>
        </w:tc>
      </w:tr>
      <w:tr w:rsidR="00241E92" w:rsidRPr="00AC0F8D" w:rsidTr="009345E3">
        <w:tc>
          <w:tcPr>
            <w:tcW w:w="483" w:type="dxa"/>
          </w:tcPr>
          <w:p w:rsidR="00241E92" w:rsidRDefault="00FB4EC0" w:rsidP="00C779EA">
            <w:pPr>
              <w:rPr>
                <w:rFonts w:ascii="Arial" w:hAnsi="Arial" w:cs="Arial"/>
                <w:sz w:val="24"/>
                <w:szCs w:val="24"/>
              </w:rPr>
            </w:pPr>
            <w:r>
              <w:rPr>
                <w:rFonts w:ascii="Arial" w:hAnsi="Arial" w:cs="Arial"/>
                <w:sz w:val="24"/>
                <w:szCs w:val="24"/>
              </w:rPr>
              <w:lastRenderedPageBreak/>
              <w:t>10</w:t>
            </w:r>
          </w:p>
        </w:tc>
        <w:tc>
          <w:tcPr>
            <w:tcW w:w="2505" w:type="dxa"/>
          </w:tcPr>
          <w:p w:rsidR="00FB4EC0" w:rsidRPr="00075E18" w:rsidRDefault="00FB4EC0" w:rsidP="00FB4EC0">
            <w:pPr>
              <w:rPr>
                <w:rFonts w:ascii="Arial" w:hAnsi="Arial" w:cs="Arial"/>
                <w:b/>
                <w:sz w:val="24"/>
                <w:szCs w:val="24"/>
              </w:rPr>
            </w:pPr>
            <w:r w:rsidRPr="00075E18">
              <w:rPr>
                <w:rFonts w:ascii="Arial" w:hAnsi="Arial" w:cs="Arial"/>
                <w:b/>
                <w:sz w:val="24"/>
                <w:szCs w:val="24"/>
              </w:rPr>
              <w:t xml:space="preserve">ONCA Not-for-Profit Corporations Act, 2010 </w:t>
            </w:r>
          </w:p>
          <w:p w:rsidR="00241E92" w:rsidRDefault="00241E92" w:rsidP="007E02A5">
            <w:pPr>
              <w:rPr>
                <w:rFonts w:ascii="Arial" w:hAnsi="Arial" w:cs="Arial"/>
                <w:b/>
                <w:sz w:val="24"/>
                <w:szCs w:val="24"/>
              </w:rPr>
            </w:pPr>
          </w:p>
        </w:tc>
        <w:tc>
          <w:tcPr>
            <w:tcW w:w="8028" w:type="dxa"/>
            <w:gridSpan w:val="2"/>
          </w:tcPr>
          <w:p w:rsidR="00321A89" w:rsidRDefault="00FB4EC0" w:rsidP="004273FC">
            <w:pPr>
              <w:rPr>
                <w:rFonts w:ascii="Arial" w:hAnsi="Arial" w:cs="Arial"/>
                <w:sz w:val="24"/>
                <w:szCs w:val="24"/>
              </w:rPr>
            </w:pPr>
            <w:r>
              <w:rPr>
                <w:rFonts w:ascii="Arial" w:hAnsi="Arial" w:cs="Arial"/>
                <w:b/>
                <w:sz w:val="24"/>
                <w:szCs w:val="24"/>
              </w:rPr>
              <w:t>Background</w:t>
            </w:r>
            <w:r w:rsidRPr="00FB4EC0">
              <w:rPr>
                <w:rFonts w:ascii="Arial" w:hAnsi="Arial" w:cs="Arial"/>
                <w:b/>
                <w:sz w:val="24"/>
                <w:szCs w:val="24"/>
              </w:rPr>
              <w:t>:</w:t>
            </w:r>
            <w:r>
              <w:rPr>
                <w:rFonts w:ascii="Arial" w:hAnsi="Arial" w:cs="Arial"/>
                <w:b/>
                <w:sz w:val="24"/>
                <w:szCs w:val="24"/>
              </w:rPr>
              <w:t xml:space="preserve"> </w:t>
            </w:r>
            <w:r w:rsidRPr="00FB4EC0">
              <w:rPr>
                <w:rFonts w:ascii="Arial" w:hAnsi="Arial" w:cs="Arial"/>
                <w:sz w:val="24"/>
                <w:szCs w:val="24"/>
              </w:rPr>
              <w:t>The Ontario government has decided that every not-for-profit</w:t>
            </w:r>
            <w:r>
              <w:rPr>
                <w:rFonts w:ascii="Arial" w:hAnsi="Arial" w:cs="Arial"/>
                <w:sz w:val="24"/>
                <w:szCs w:val="24"/>
              </w:rPr>
              <w:t xml:space="preserve"> organization must be in compliance by October 2024.</w:t>
            </w:r>
          </w:p>
          <w:p w:rsidR="006952F8" w:rsidRPr="00351CE0" w:rsidRDefault="006952F8" w:rsidP="004273FC">
            <w:pPr>
              <w:rPr>
                <w:rFonts w:ascii="Arial" w:hAnsi="Arial" w:cs="Arial"/>
                <w:color w:val="0000FF" w:themeColor="hyperlink"/>
                <w:sz w:val="24"/>
                <w:szCs w:val="24"/>
                <w:u w:val="single"/>
              </w:rPr>
            </w:pPr>
            <w:hyperlink r:id="rId11" w:history="1">
              <w:r w:rsidRPr="00470077">
                <w:rPr>
                  <w:rStyle w:val="Hyperlink"/>
                  <w:rFonts w:ascii="Arial" w:hAnsi="Arial" w:cs="Arial"/>
                  <w:sz w:val="24"/>
                  <w:szCs w:val="24"/>
                </w:rPr>
                <w:t>https://www.ontario.ca/page/rules-not-profit-and-charitable-corporations</w:t>
              </w:r>
            </w:hyperlink>
          </w:p>
          <w:p w:rsidR="00FB4EC0" w:rsidRPr="00FB4EC0" w:rsidRDefault="00FB4EC0" w:rsidP="00FB4EC0">
            <w:pPr>
              <w:pStyle w:val="ListParagraph"/>
              <w:numPr>
                <w:ilvl w:val="0"/>
                <w:numId w:val="26"/>
              </w:numPr>
              <w:rPr>
                <w:rFonts w:ascii="Arial" w:hAnsi="Arial" w:cs="Arial"/>
                <w:sz w:val="24"/>
                <w:szCs w:val="24"/>
              </w:rPr>
            </w:pPr>
            <w:r w:rsidRPr="00FB4EC0">
              <w:rPr>
                <w:rFonts w:ascii="Arial" w:hAnsi="Arial" w:cs="Arial"/>
                <w:sz w:val="24"/>
                <w:szCs w:val="24"/>
              </w:rPr>
              <w:t>The Burr House Spinners and Weavers Guild is a Not-for-Profit Corporation. We were incorporated on October 12, 1995</w:t>
            </w:r>
          </w:p>
          <w:p w:rsidR="00FB4EC0" w:rsidRPr="00FB4EC0" w:rsidRDefault="00FB4EC0" w:rsidP="00FB4EC0">
            <w:pPr>
              <w:pStyle w:val="ListParagraph"/>
              <w:numPr>
                <w:ilvl w:val="0"/>
                <w:numId w:val="26"/>
              </w:numPr>
              <w:rPr>
                <w:rFonts w:ascii="Arial" w:hAnsi="Arial" w:cs="Arial"/>
                <w:b/>
                <w:sz w:val="24"/>
                <w:szCs w:val="24"/>
              </w:rPr>
            </w:pPr>
            <w:r>
              <w:rPr>
                <w:rFonts w:ascii="Arial" w:hAnsi="Arial" w:cs="Arial"/>
                <w:sz w:val="24"/>
                <w:szCs w:val="24"/>
              </w:rPr>
              <w:t>The steps needed for compliance are many and the process is complex</w:t>
            </w:r>
            <w:r w:rsidR="00351CE0">
              <w:rPr>
                <w:rFonts w:ascii="Arial" w:hAnsi="Arial" w:cs="Arial"/>
                <w:sz w:val="24"/>
                <w:szCs w:val="24"/>
              </w:rPr>
              <w:t xml:space="preserve"> and will take time</w:t>
            </w:r>
            <w:r>
              <w:rPr>
                <w:rFonts w:ascii="Arial" w:hAnsi="Arial" w:cs="Arial"/>
                <w:sz w:val="24"/>
                <w:szCs w:val="24"/>
              </w:rPr>
              <w:t>.</w:t>
            </w:r>
          </w:p>
          <w:p w:rsidR="00FB4EC0" w:rsidRPr="00FB4EC0" w:rsidRDefault="00FB4EC0" w:rsidP="00351CE0">
            <w:pPr>
              <w:rPr>
                <w:rFonts w:ascii="Arial" w:hAnsi="Arial" w:cs="Arial"/>
                <w:sz w:val="24"/>
                <w:szCs w:val="24"/>
              </w:rPr>
            </w:pPr>
            <w:r>
              <w:rPr>
                <w:rFonts w:ascii="Arial" w:hAnsi="Arial" w:cs="Arial"/>
                <w:b/>
                <w:sz w:val="24"/>
                <w:szCs w:val="24"/>
              </w:rPr>
              <w:t xml:space="preserve">Follow Up: </w:t>
            </w:r>
            <w:r>
              <w:rPr>
                <w:rFonts w:ascii="Arial" w:hAnsi="Arial" w:cs="Arial"/>
                <w:sz w:val="24"/>
                <w:szCs w:val="24"/>
              </w:rPr>
              <w:t xml:space="preserve">The Executive Council will </w:t>
            </w:r>
            <w:r w:rsidR="00351CE0">
              <w:rPr>
                <w:rFonts w:ascii="Arial" w:hAnsi="Arial" w:cs="Arial"/>
                <w:sz w:val="24"/>
                <w:szCs w:val="24"/>
              </w:rPr>
              <w:t>set a Special ONCA Meeting</w:t>
            </w:r>
            <w:r>
              <w:rPr>
                <w:rFonts w:ascii="Arial" w:hAnsi="Arial" w:cs="Arial"/>
                <w:sz w:val="24"/>
                <w:szCs w:val="24"/>
              </w:rPr>
              <w:t xml:space="preserve"> within 3 months </w:t>
            </w:r>
            <w:r w:rsidR="00351CE0">
              <w:rPr>
                <w:rFonts w:ascii="Arial" w:hAnsi="Arial" w:cs="Arial"/>
                <w:sz w:val="24"/>
                <w:szCs w:val="24"/>
              </w:rPr>
              <w:t xml:space="preserve">- </w:t>
            </w:r>
            <w:r>
              <w:rPr>
                <w:rFonts w:ascii="Arial" w:hAnsi="Arial" w:cs="Arial"/>
                <w:sz w:val="24"/>
                <w:szCs w:val="24"/>
              </w:rPr>
              <w:t>after they have had an opportunity to do reading and research on their own</w:t>
            </w:r>
            <w:r w:rsidR="00351CE0">
              <w:rPr>
                <w:rFonts w:ascii="Arial" w:hAnsi="Arial" w:cs="Arial"/>
                <w:sz w:val="24"/>
                <w:szCs w:val="24"/>
              </w:rPr>
              <w:t xml:space="preserve">. </w:t>
            </w:r>
          </w:p>
        </w:tc>
      </w:tr>
      <w:tr w:rsidR="00321A89" w:rsidRPr="00AC0F8D" w:rsidTr="009345E3">
        <w:tc>
          <w:tcPr>
            <w:tcW w:w="483" w:type="dxa"/>
          </w:tcPr>
          <w:p w:rsidR="00321A89" w:rsidRDefault="00351CE0" w:rsidP="00C779EA">
            <w:pPr>
              <w:rPr>
                <w:rFonts w:ascii="Arial" w:hAnsi="Arial" w:cs="Arial"/>
                <w:sz w:val="24"/>
                <w:szCs w:val="24"/>
              </w:rPr>
            </w:pPr>
            <w:r>
              <w:rPr>
                <w:rFonts w:ascii="Arial" w:hAnsi="Arial" w:cs="Arial"/>
                <w:sz w:val="24"/>
                <w:szCs w:val="24"/>
              </w:rPr>
              <w:t>11</w:t>
            </w:r>
          </w:p>
        </w:tc>
        <w:tc>
          <w:tcPr>
            <w:tcW w:w="2505" w:type="dxa"/>
          </w:tcPr>
          <w:p w:rsidR="00321A89" w:rsidRDefault="00351CE0" w:rsidP="007E02A5">
            <w:pPr>
              <w:rPr>
                <w:rFonts w:ascii="Arial" w:hAnsi="Arial" w:cs="Arial"/>
                <w:b/>
                <w:sz w:val="24"/>
                <w:szCs w:val="24"/>
              </w:rPr>
            </w:pPr>
            <w:r>
              <w:rPr>
                <w:rFonts w:ascii="Arial" w:hAnsi="Arial" w:cs="Arial"/>
                <w:b/>
                <w:sz w:val="24"/>
                <w:szCs w:val="24"/>
              </w:rPr>
              <w:t>Can non-members come into Guild spaces?</w:t>
            </w:r>
          </w:p>
        </w:tc>
        <w:tc>
          <w:tcPr>
            <w:tcW w:w="8028" w:type="dxa"/>
            <w:gridSpan w:val="2"/>
          </w:tcPr>
          <w:p w:rsidR="00321A89" w:rsidRPr="00F83203" w:rsidRDefault="00351CE0" w:rsidP="004273FC">
            <w:pPr>
              <w:rPr>
                <w:rFonts w:ascii="Arial" w:hAnsi="Arial" w:cs="Arial"/>
                <w:sz w:val="24"/>
                <w:szCs w:val="24"/>
              </w:rPr>
            </w:pPr>
            <w:r>
              <w:rPr>
                <w:rFonts w:ascii="Arial" w:hAnsi="Arial" w:cs="Arial"/>
                <w:b/>
                <w:sz w:val="24"/>
                <w:szCs w:val="24"/>
              </w:rPr>
              <w:t xml:space="preserve">Question: </w:t>
            </w:r>
            <w:r w:rsidRPr="00F83203">
              <w:rPr>
                <w:rFonts w:ascii="Arial" w:hAnsi="Arial" w:cs="Arial"/>
                <w:sz w:val="24"/>
                <w:szCs w:val="24"/>
              </w:rPr>
              <w:t xml:space="preserve">If we offer a class now, can a fully vaccinated non-member who follows </w:t>
            </w:r>
            <w:proofErr w:type="spellStart"/>
            <w:r w:rsidRPr="00F83203">
              <w:rPr>
                <w:rFonts w:ascii="Arial" w:hAnsi="Arial" w:cs="Arial"/>
                <w:sz w:val="24"/>
                <w:szCs w:val="24"/>
              </w:rPr>
              <w:t>Covid</w:t>
            </w:r>
            <w:proofErr w:type="spellEnd"/>
            <w:r w:rsidRPr="00F83203">
              <w:rPr>
                <w:rFonts w:ascii="Arial" w:hAnsi="Arial" w:cs="Arial"/>
                <w:sz w:val="24"/>
                <w:szCs w:val="24"/>
              </w:rPr>
              <w:t xml:space="preserve"> protocols take the class? Other places are offering classes</w:t>
            </w:r>
            <w:r w:rsidR="00F83203" w:rsidRPr="00F83203">
              <w:rPr>
                <w:rFonts w:ascii="Arial" w:hAnsi="Arial" w:cs="Arial"/>
                <w:sz w:val="24"/>
                <w:szCs w:val="24"/>
              </w:rPr>
              <w:t>.</w:t>
            </w:r>
          </w:p>
          <w:p w:rsidR="00F83203" w:rsidRPr="00F83203" w:rsidRDefault="00F83203" w:rsidP="004273FC">
            <w:pPr>
              <w:rPr>
                <w:rFonts w:ascii="Arial" w:hAnsi="Arial" w:cs="Arial"/>
                <w:sz w:val="24"/>
                <w:szCs w:val="24"/>
              </w:rPr>
            </w:pPr>
            <w:r>
              <w:rPr>
                <w:rFonts w:ascii="Arial" w:hAnsi="Arial" w:cs="Arial"/>
                <w:b/>
                <w:sz w:val="24"/>
                <w:szCs w:val="24"/>
              </w:rPr>
              <w:t xml:space="preserve">Decision: </w:t>
            </w:r>
            <w:r w:rsidRPr="00F83203">
              <w:rPr>
                <w:rFonts w:ascii="Arial" w:hAnsi="Arial" w:cs="Arial"/>
                <w:sz w:val="24"/>
                <w:szCs w:val="24"/>
              </w:rPr>
              <w:t xml:space="preserve">This is the type of question to be addressed by the </w:t>
            </w:r>
            <w:proofErr w:type="spellStart"/>
            <w:r w:rsidRPr="00F83203">
              <w:rPr>
                <w:rFonts w:ascii="Arial" w:hAnsi="Arial" w:cs="Arial"/>
                <w:sz w:val="24"/>
                <w:szCs w:val="24"/>
              </w:rPr>
              <w:t>Covid</w:t>
            </w:r>
            <w:proofErr w:type="spellEnd"/>
            <w:r w:rsidRPr="00F83203">
              <w:rPr>
                <w:rFonts w:ascii="Arial" w:hAnsi="Arial" w:cs="Arial"/>
                <w:sz w:val="24"/>
                <w:szCs w:val="24"/>
              </w:rPr>
              <w:t xml:space="preserve"> Committee</w:t>
            </w:r>
          </w:p>
          <w:p w:rsidR="00F83203" w:rsidRPr="00F83203" w:rsidRDefault="00F83203" w:rsidP="00F83203">
            <w:pPr>
              <w:pStyle w:val="ListParagraph"/>
              <w:numPr>
                <w:ilvl w:val="0"/>
                <w:numId w:val="27"/>
              </w:numPr>
              <w:rPr>
                <w:rFonts w:ascii="Arial" w:hAnsi="Arial" w:cs="Arial"/>
                <w:sz w:val="24"/>
                <w:szCs w:val="24"/>
              </w:rPr>
            </w:pPr>
            <w:r w:rsidRPr="00F83203">
              <w:rPr>
                <w:rFonts w:ascii="Arial" w:hAnsi="Arial" w:cs="Arial"/>
                <w:sz w:val="24"/>
                <w:szCs w:val="24"/>
              </w:rPr>
              <w:t>Non-member Participants and Instructors need to be doubly vaccinated, wear masks and follow the same protocols as Members</w:t>
            </w:r>
          </w:p>
          <w:p w:rsidR="00F83203" w:rsidRPr="00F83203" w:rsidRDefault="00F83203" w:rsidP="00F83203">
            <w:pPr>
              <w:pStyle w:val="ListParagraph"/>
              <w:numPr>
                <w:ilvl w:val="0"/>
                <w:numId w:val="27"/>
              </w:numPr>
              <w:rPr>
                <w:rFonts w:ascii="Arial" w:hAnsi="Arial" w:cs="Arial"/>
                <w:sz w:val="24"/>
                <w:szCs w:val="24"/>
              </w:rPr>
            </w:pPr>
            <w:r w:rsidRPr="00F83203">
              <w:rPr>
                <w:rFonts w:ascii="Arial" w:hAnsi="Arial" w:cs="Arial"/>
                <w:sz w:val="24"/>
                <w:szCs w:val="24"/>
              </w:rPr>
              <w:t xml:space="preserve">size of class will depend on the City’s / Provincial </w:t>
            </w:r>
            <w:proofErr w:type="spellStart"/>
            <w:r w:rsidRPr="00F83203">
              <w:rPr>
                <w:rFonts w:ascii="Arial" w:hAnsi="Arial" w:cs="Arial"/>
                <w:sz w:val="24"/>
                <w:szCs w:val="24"/>
              </w:rPr>
              <w:t>Covid</w:t>
            </w:r>
            <w:proofErr w:type="spellEnd"/>
            <w:r w:rsidRPr="00F83203">
              <w:rPr>
                <w:rFonts w:ascii="Arial" w:hAnsi="Arial" w:cs="Arial"/>
                <w:sz w:val="24"/>
                <w:szCs w:val="24"/>
              </w:rPr>
              <w:t xml:space="preserve"> Protocol capacity rating as well as the </w:t>
            </w:r>
            <w:proofErr w:type="spellStart"/>
            <w:r w:rsidRPr="00F83203">
              <w:rPr>
                <w:rFonts w:ascii="Arial" w:hAnsi="Arial" w:cs="Arial"/>
                <w:sz w:val="24"/>
                <w:szCs w:val="24"/>
              </w:rPr>
              <w:t>Instructo’s</w:t>
            </w:r>
            <w:proofErr w:type="spellEnd"/>
            <w:r w:rsidRPr="00F83203">
              <w:rPr>
                <w:rFonts w:ascii="Arial" w:hAnsi="Arial" w:cs="Arial"/>
                <w:sz w:val="24"/>
                <w:szCs w:val="24"/>
              </w:rPr>
              <w:t xml:space="preserve"> preference</w:t>
            </w:r>
          </w:p>
          <w:p w:rsidR="00F83203" w:rsidRPr="00F83203" w:rsidRDefault="00F83203" w:rsidP="00F83203">
            <w:pPr>
              <w:pStyle w:val="ListParagraph"/>
              <w:numPr>
                <w:ilvl w:val="0"/>
                <w:numId w:val="27"/>
              </w:numPr>
              <w:rPr>
                <w:rFonts w:ascii="Arial" w:hAnsi="Arial" w:cs="Arial"/>
                <w:sz w:val="24"/>
                <w:szCs w:val="24"/>
              </w:rPr>
            </w:pPr>
            <w:r w:rsidRPr="00F83203">
              <w:rPr>
                <w:rFonts w:ascii="Arial" w:hAnsi="Arial" w:cs="Arial"/>
                <w:sz w:val="24"/>
                <w:szCs w:val="24"/>
              </w:rPr>
              <w:t>The Instructor needs to say it is OK to have non-member participants</w:t>
            </w:r>
          </w:p>
          <w:p w:rsidR="00F83203" w:rsidRPr="00F83203" w:rsidRDefault="00F83203" w:rsidP="00F83203">
            <w:pPr>
              <w:pStyle w:val="ListParagraph"/>
              <w:numPr>
                <w:ilvl w:val="0"/>
                <w:numId w:val="27"/>
              </w:numPr>
              <w:rPr>
                <w:rFonts w:ascii="Arial" w:hAnsi="Arial" w:cs="Arial"/>
                <w:sz w:val="24"/>
                <w:szCs w:val="24"/>
              </w:rPr>
            </w:pPr>
            <w:r w:rsidRPr="00F83203">
              <w:rPr>
                <w:rFonts w:ascii="Arial" w:hAnsi="Arial" w:cs="Arial"/>
                <w:sz w:val="24"/>
                <w:szCs w:val="24"/>
              </w:rPr>
              <w:t>If we do approve allowing non-members to come into our Guild space, then family members of Members should also be allowed to be invited into our premises by the Member</w:t>
            </w:r>
          </w:p>
          <w:p w:rsidR="00F83203" w:rsidRPr="00F83203" w:rsidRDefault="00F83203" w:rsidP="004273FC">
            <w:pPr>
              <w:rPr>
                <w:rFonts w:ascii="Arial" w:hAnsi="Arial" w:cs="Arial"/>
                <w:sz w:val="24"/>
                <w:szCs w:val="24"/>
              </w:rPr>
            </w:pPr>
            <w:r>
              <w:rPr>
                <w:rFonts w:ascii="Arial" w:hAnsi="Arial" w:cs="Arial"/>
                <w:b/>
                <w:sz w:val="24"/>
                <w:szCs w:val="24"/>
              </w:rPr>
              <w:t xml:space="preserve">Follow Up: </w:t>
            </w:r>
            <w:r w:rsidRPr="00F83203">
              <w:rPr>
                <w:rFonts w:ascii="Arial" w:hAnsi="Arial" w:cs="Arial"/>
                <w:sz w:val="24"/>
                <w:szCs w:val="24"/>
              </w:rPr>
              <w:t xml:space="preserve">Michelle needs to call a </w:t>
            </w:r>
            <w:proofErr w:type="spellStart"/>
            <w:r w:rsidRPr="00F83203">
              <w:rPr>
                <w:rFonts w:ascii="Arial" w:hAnsi="Arial" w:cs="Arial"/>
                <w:sz w:val="24"/>
                <w:szCs w:val="24"/>
              </w:rPr>
              <w:t>Covid</w:t>
            </w:r>
            <w:proofErr w:type="spellEnd"/>
            <w:r w:rsidRPr="00F83203">
              <w:rPr>
                <w:rFonts w:ascii="Arial" w:hAnsi="Arial" w:cs="Arial"/>
                <w:sz w:val="24"/>
                <w:szCs w:val="24"/>
              </w:rPr>
              <w:t xml:space="preserve"> Committee meeting. Ontario Health guidelines and City of Richmond Hill Guidelines need to be checked.</w:t>
            </w:r>
          </w:p>
        </w:tc>
      </w:tr>
      <w:tr w:rsidR="00C21201" w:rsidRPr="00AC0F8D" w:rsidTr="009345E3">
        <w:tc>
          <w:tcPr>
            <w:tcW w:w="483" w:type="dxa"/>
          </w:tcPr>
          <w:p w:rsidR="00C21201" w:rsidRPr="00AC0F8D" w:rsidRDefault="00321A89" w:rsidP="00C779EA">
            <w:pPr>
              <w:rPr>
                <w:rFonts w:ascii="Arial" w:hAnsi="Arial" w:cs="Arial"/>
                <w:sz w:val="24"/>
                <w:szCs w:val="24"/>
              </w:rPr>
            </w:pPr>
            <w:r>
              <w:rPr>
                <w:rFonts w:ascii="Arial" w:hAnsi="Arial" w:cs="Arial"/>
                <w:sz w:val="24"/>
                <w:szCs w:val="24"/>
              </w:rPr>
              <w:t>14</w:t>
            </w:r>
          </w:p>
        </w:tc>
        <w:tc>
          <w:tcPr>
            <w:tcW w:w="2505" w:type="dxa"/>
          </w:tcPr>
          <w:p w:rsidR="00D5331A" w:rsidRPr="004273FC" w:rsidRDefault="00F83203" w:rsidP="00A22764">
            <w:pPr>
              <w:rPr>
                <w:rFonts w:ascii="Arial" w:hAnsi="Arial" w:cs="Arial"/>
                <w:b/>
                <w:sz w:val="24"/>
                <w:szCs w:val="24"/>
              </w:rPr>
            </w:pPr>
            <w:r>
              <w:rPr>
                <w:rFonts w:ascii="Arial" w:hAnsi="Arial" w:cs="Arial"/>
                <w:b/>
                <w:sz w:val="24"/>
                <w:szCs w:val="24"/>
              </w:rPr>
              <w:t>Items Deferred to Next Meeting</w:t>
            </w:r>
            <w:r w:rsidR="00A22764" w:rsidRPr="004273FC">
              <w:rPr>
                <w:rFonts w:ascii="Arial" w:hAnsi="Arial" w:cs="Arial"/>
                <w:b/>
                <w:sz w:val="24"/>
                <w:szCs w:val="24"/>
              </w:rPr>
              <w:t xml:space="preserve"> </w:t>
            </w:r>
          </w:p>
        </w:tc>
        <w:tc>
          <w:tcPr>
            <w:tcW w:w="8028" w:type="dxa"/>
            <w:gridSpan w:val="2"/>
          </w:tcPr>
          <w:p w:rsidR="00241E92" w:rsidRDefault="00F83203" w:rsidP="00F83203">
            <w:pPr>
              <w:rPr>
                <w:rFonts w:ascii="Arial" w:hAnsi="Arial" w:cs="Arial"/>
                <w:sz w:val="24"/>
                <w:szCs w:val="24"/>
              </w:rPr>
            </w:pPr>
            <w:r>
              <w:rPr>
                <w:rFonts w:ascii="Arial" w:hAnsi="Arial" w:cs="Arial"/>
                <w:sz w:val="24"/>
                <w:szCs w:val="24"/>
              </w:rPr>
              <w:t>There was insufficient time to deal with the following items. They will be dealt with at the next Executive Council Meeting:</w:t>
            </w:r>
          </w:p>
          <w:p w:rsidR="00F83203" w:rsidRPr="00565C12" w:rsidRDefault="00565C12" w:rsidP="00565C12">
            <w:pPr>
              <w:pStyle w:val="ListParagraph"/>
              <w:numPr>
                <w:ilvl w:val="0"/>
                <w:numId w:val="28"/>
              </w:numPr>
              <w:rPr>
                <w:rFonts w:ascii="Arial" w:hAnsi="Arial" w:cs="Arial"/>
                <w:sz w:val="24"/>
                <w:szCs w:val="24"/>
              </w:rPr>
            </w:pPr>
            <w:r w:rsidRPr="00565C12">
              <w:rPr>
                <w:rFonts w:ascii="Arial" w:hAnsi="Arial" w:cs="Arial"/>
                <w:b/>
                <w:sz w:val="24"/>
                <w:szCs w:val="24"/>
              </w:rPr>
              <w:t>Organization of the Guild</w:t>
            </w:r>
            <w:r w:rsidRPr="00565C12">
              <w:rPr>
                <w:rFonts w:ascii="Arial" w:hAnsi="Arial" w:cs="Arial"/>
                <w:sz w:val="24"/>
                <w:szCs w:val="24"/>
              </w:rPr>
              <w:t xml:space="preserve"> – Officers, Conveners, Committees, </w:t>
            </w:r>
            <w:r w:rsidRPr="00565C12">
              <w:rPr>
                <w:rFonts w:ascii="Arial" w:hAnsi="Arial" w:cs="Arial"/>
                <w:sz w:val="24"/>
                <w:szCs w:val="24"/>
              </w:rPr>
              <w:lastRenderedPageBreak/>
              <w:t xml:space="preserve">Interest Groups, Study Groups, </w:t>
            </w:r>
            <w:proofErr w:type="spellStart"/>
            <w:r w:rsidRPr="00565C12">
              <w:rPr>
                <w:rFonts w:ascii="Arial" w:hAnsi="Arial" w:cs="Arial"/>
                <w:sz w:val="24"/>
                <w:szCs w:val="24"/>
              </w:rPr>
              <w:t>Liason</w:t>
            </w:r>
            <w:proofErr w:type="spellEnd"/>
            <w:r w:rsidRPr="00565C12">
              <w:rPr>
                <w:rFonts w:ascii="Arial" w:hAnsi="Arial" w:cs="Arial"/>
                <w:sz w:val="24"/>
                <w:szCs w:val="24"/>
              </w:rPr>
              <w:t xml:space="preserve"> – who is doing what?</w:t>
            </w:r>
          </w:p>
          <w:p w:rsidR="00F83203" w:rsidRDefault="00565C12" w:rsidP="00565C12">
            <w:pPr>
              <w:pStyle w:val="ListParagraph"/>
              <w:numPr>
                <w:ilvl w:val="0"/>
                <w:numId w:val="28"/>
              </w:numPr>
              <w:rPr>
                <w:rFonts w:ascii="Arial" w:hAnsi="Arial" w:cs="Arial"/>
                <w:sz w:val="24"/>
                <w:szCs w:val="24"/>
              </w:rPr>
            </w:pPr>
            <w:r w:rsidRPr="00565C12">
              <w:rPr>
                <w:rFonts w:ascii="Arial" w:hAnsi="Arial" w:cs="Arial"/>
                <w:b/>
                <w:sz w:val="24"/>
                <w:szCs w:val="24"/>
              </w:rPr>
              <w:t>Format of Monthly Meeting</w:t>
            </w:r>
            <w:r>
              <w:rPr>
                <w:rFonts w:ascii="Arial" w:hAnsi="Arial" w:cs="Arial"/>
                <w:b/>
                <w:sz w:val="24"/>
                <w:szCs w:val="24"/>
              </w:rPr>
              <w:t>s</w:t>
            </w:r>
            <w:r>
              <w:rPr>
                <w:rFonts w:ascii="Arial" w:hAnsi="Arial" w:cs="Arial"/>
                <w:sz w:val="24"/>
                <w:szCs w:val="24"/>
              </w:rPr>
              <w:t xml:space="preserve"> post-</w:t>
            </w:r>
            <w:proofErr w:type="spellStart"/>
            <w:r>
              <w:rPr>
                <w:rFonts w:ascii="Arial" w:hAnsi="Arial" w:cs="Arial"/>
                <w:sz w:val="24"/>
                <w:szCs w:val="24"/>
              </w:rPr>
              <w:t>Covid</w:t>
            </w:r>
            <w:proofErr w:type="spellEnd"/>
          </w:p>
          <w:p w:rsidR="00565C12" w:rsidRDefault="00565C12" w:rsidP="00565C12">
            <w:pPr>
              <w:pStyle w:val="ListParagraph"/>
              <w:numPr>
                <w:ilvl w:val="0"/>
                <w:numId w:val="28"/>
              </w:numPr>
              <w:rPr>
                <w:rFonts w:ascii="Arial" w:hAnsi="Arial" w:cs="Arial"/>
                <w:sz w:val="24"/>
                <w:szCs w:val="24"/>
              </w:rPr>
            </w:pPr>
            <w:r w:rsidRPr="00565C12">
              <w:rPr>
                <w:rFonts w:ascii="Arial" w:hAnsi="Arial" w:cs="Arial"/>
                <w:b/>
                <w:sz w:val="24"/>
                <w:szCs w:val="24"/>
              </w:rPr>
              <w:t xml:space="preserve">Insurance </w:t>
            </w:r>
            <w:r>
              <w:rPr>
                <w:rFonts w:ascii="Arial" w:hAnsi="Arial" w:cs="Arial"/>
                <w:sz w:val="24"/>
                <w:szCs w:val="24"/>
              </w:rPr>
              <w:t>– what are we covered for – in layman’s terms?</w:t>
            </w:r>
          </w:p>
          <w:p w:rsidR="00565C12" w:rsidRDefault="00565C12" w:rsidP="00565C12">
            <w:pPr>
              <w:pStyle w:val="ListParagraph"/>
              <w:numPr>
                <w:ilvl w:val="0"/>
                <w:numId w:val="28"/>
              </w:numPr>
              <w:rPr>
                <w:rFonts w:ascii="Arial" w:hAnsi="Arial" w:cs="Arial"/>
                <w:sz w:val="24"/>
                <w:szCs w:val="24"/>
              </w:rPr>
            </w:pPr>
            <w:proofErr w:type="spellStart"/>
            <w:r w:rsidRPr="00565C12">
              <w:rPr>
                <w:rFonts w:ascii="Arial" w:hAnsi="Arial" w:cs="Arial"/>
                <w:b/>
                <w:sz w:val="24"/>
                <w:szCs w:val="24"/>
              </w:rPr>
              <w:t>Covid</w:t>
            </w:r>
            <w:proofErr w:type="spellEnd"/>
            <w:r w:rsidRPr="00565C12">
              <w:rPr>
                <w:rFonts w:ascii="Arial" w:hAnsi="Arial" w:cs="Arial"/>
                <w:b/>
                <w:sz w:val="24"/>
                <w:szCs w:val="24"/>
              </w:rPr>
              <w:t xml:space="preserve"> Concerns</w:t>
            </w:r>
            <w:r>
              <w:rPr>
                <w:rFonts w:ascii="Arial" w:hAnsi="Arial" w:cs="Arial"/>
                <w:sz w:val="24"/>
                <w:szCs w:val="24"/>
              </w:rPr>
              <w:t xml:space="preserve"> – when all restrictions are lifted, will we still keep some procedures in place?</w:t>
            </w:r>
          </w:p>
          <w:p w:rsidR="00565C12" w:rsidRDefault="00565C12" w:rsidP="00565C12">
            <w:pPr>
              <w:pStyle w:val="ListParagraph"/>
              <w:numPr>
                <w:ilvl w:val="0"/>
                <w:numId w:val="28"/>
              </w:numPr>
              <w:rPr>
                <w:rFonts w:ascii="Arial" w:hAnsi="Arial" w:cs="Arial"/>
                <w:sz w:val="24"/>
                <w:szCs w:val="24"/>
              </w:rPr>
            </w:pPr>
            <w:r w:rsidRPr="00565C12">
              <w:rPr>
                <w:rFonts w:ascii="Arial" w:hAnsi="Arial" w:cs="Arial"/>
                <w:b/>
                <w:sz w:val="24"/>
                <w:szCs w:val="24"/>
              </w:rPr>
              <w:t>Constitution</w:t>
            </w:r>
            <w:r>
              <w:rPr>
                <w:rFonts w:ascii="Arial" w:hAnsi="Arial" w:cs="Arial"/>
                <w:sz w:val="24"/>
                <w:szCs w:val="24"/>
              </w:rPr>
              <w:t xml:space="preserve">  - will need to be reviewed and updated at some point </w:t>
            </w:r>
          </w:p>
          <w:p w:rsidR="00565C12" w:rsidRDefault="00565C12" w:rsidP="00565C12">
            <w:pPr>
              <w:pStyle w:val="ListParagraph"/>
              <w:numPr>
                <w:ilvl w:val="0"/>
                <w:numId w:val="28"/>
              </w:numPr>
              <w:rPr>
                <w:rFonts w:ascii="Arial" w:hAnsi="Arial" w:cs="Arial"/>
                <w:sz w:val="24"/>
                <w:szCs w:val="24"/>
              </w:rPr>
            </w:pPr>
            <w:r>
              <w:rPr>
                <w:rFonts w:ascii="Arial" w:hAnsi="Arial" w:cs="Arial"/>
                <w:b/>
                <w:sz w:val="24"/>
                <w:szCs w:val="24"/>
              </w:rPr>
              <w:t xml:space="preserve">Quality Standards </w:t>
            </w:r>
            <w:r>
              <w:rPr>
                <w:rFonts w:ascii="Arial" w:hAnsi="Arial" w:cs="Arial"/>
                <w:sz w:val="24"/>
                <w:szCs w:val="24"/>
              </w:rPr>
              <w:t>– should we formalize standards for more things than just weaving?</w:t>
            </w:r>
          </w:p>
          <w:p w:rsidR="00565C12" w:rsidRDefault="00565C12" w:rsidP="00565C12">
            <w:pPr>
              <w:pStyle w:val="ListParagraph"/>
              <w:numPr>
                <w:ilvl w:val="0"/>
                <w:numId w:val="28"/>
              </w:numPr>
              <w:rPr>
                <w:rFonts w:ascii="Arial" w:hAnsi="Arial" w:cs="Arial"/>
                <w:sz w:val="24"/>
                <w:szCs w:val="24"/>
              </w:rPr>
            </w:pPr>
            <w:r>
              <w:rPr>
                <w:rFonts w:ascii="Arial" w:hAnsi="Arial" w:cs="Arial"/>
                <w:b/>
                <w:sz w:val="24"/>
                <w:szCs w:val="24"/>
              </w:rPr>
              <w:t xml:space="preserve">Guild Satisfaction </w:t>
            </w:r>
            <w:r>
              <w:rPr>
                <w:rFonts w:ascii="Arial" w:hAnsi="Arial" w:cs="Arial"/>
                <w:sz w:val="24"/>
                <w:szCs w:val="24"/>
              </w:rPr>
              <w:t xml:space="preserve">- </w:t>
            </w:r>
            <w:r w:rsidRPr="00493F2E">
              <w:rPr>
                <w:rFonts w:ascii="Arial" w:hAnsi="Arial" w:cs="Arial"/>
                <w:sz w:val="24"/>
                <w:szCs w:val="24"/>
              </w:rPr>
              <w:t>Are we doing enough to provide satisfaction</w:t>
            </w:r>
            <w:r>
              <w:rPr>
                <w:rFonts w:ascii="Arial" w:hAnsi="Arial" w:cs="Arial"/>
                <w:sz w:val="24"/>
                <w:szCs w:val="24"/>
              </w:rPr>
              <w:t xml:space="preserve"> to members?</w:t>
            </w:r>
          </w:p>
          <w:p w:rsidR="00565C12" w:rsidRPr="00565C12" w:rsidRDefault="00565C12" w:rsidP="00565C12">
            <w:pPr>
              <w:pStyle w:val="ListParagraph"/>
              <w:numPr>
                <w:ilvl w:val="0"/>
                <w:numId w:val="28"/>
              </w:numPr>
              <w:rPr>
                <w:rFonts w:ascii="Arial" w:hAnsi="Arial" w:cs="Arial"/>
                <w:sz w:val="24"/>
                <w:szCs w:val="24"/>
              </w:rPr>
            </w:pPr>
            <w:r>
              <w:rPr>
                <w:rFonts w:ascii="Arial" w:hAnsi="Arial" w:cs="Arial"/>
                <w:b/>
                <w:sz w:val="24"/>
                <w:szCs w:val="24"/>
              </w:rPr>
              <w:t>Regular Reports from Convenors &amp; Committees</w:t>
            </w:r>
            <w:bookmarkStart w:id="0" w:name="_GoBack"/>
            <w:bookmarkEnd w:id="0"/>
          </w:p>
        </w:tc>
      </w:tr>
    </w:tbl>
    <w:p w:rsidR="00D5331A" w:rsidRPr="00AC0F8D" w:rsidRDefault="00D5331A" w:rsidP="00321A89">
      <w:pPr>
        <w:spacing w:after="0"/>
        <w:rPr>
          <w:rFonts w:ascii="Arial" w:hAnsi="Arial" w:cs="Arial"/>
          <w:sz w:val="24"/>
          <w:szCs w:val="24"/>
        </w:rPr>
      </w:pPr>
    </w:p>
    <w:sectPr w:rsidR="00D5331A" w:rsidRPr="00AC0F8D" w:rsidSect="0061480D">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5B" w:rsidRDefault="0029405B" w:rsidP="00095F13">
      <w:pPr>
        <w:spacing w:after="0" w:line="240" w:lineRule="auto"/>
      </w:pPr>
      <w:r>
        <w:separator/>
      </w:r>
    </w:p>
  </w:endnote>
  <w:endnote w:type="continuationSeparator" w:id="0">
    <w:p w:rsidR="0029405B" w:rsidRDefault="0029405B" w:rsidP="0009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00527"/>
      <w:docPartObj>
        <w:docPartGallery w:val="Page Numbers (Bottom of Page)"/>
        <w:docPartUnique/>
      </w:docPartObj>
    </w:sdtPr>
    <w:sdtEndPr>
      <w:rPr>
        <w:noProof/>
      </w:rPr>
    </w:sdtEndPr>
    <w:sdtContent>
      <w:p w:rsidR="00095F13" w:rsidRDefault="00095F13">
        <w:pPr>
          <w:pStyle w:val="Footer"/>
        </w:pPr>
        <w:r>
          <w:fldChar w:fldCharType="begin"/>
        </w:r>
        <w:r>
          <w:instrText xml:space="preserve"> PAGE   \* MERGEFORMAT </w:instrText>
        </w:r>
        <w:r>
          <w:fldChar w:fldCharType="separate"/>
        </w:r>
        <w:r w:rsidR="00565C12">
          <w:rPr>
            <w:noProof/>
          </w:rPr>
          <w:t>4</w:t>
        </w:r>
        <w:r>
          <w:rPr>
            <w:noProof/>
          </w:rPr>
          <w:fldChar w:fldCharType="end"/>
        </w:r>
      </w:p>
    </w:sdtContent>
  </w:sdt>
  <w:p w:rsidR="00095F13" w:rsidRDefault="0009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5B" w:rsidRDefault="0029405B" w:rsidP="00095F13">
      <w:pPr>
        <w:spacing w:after="0" w:line="240" w:lineRule="auto"/>
      </w:pPr>
      <w:r>
        <w:separator/>
      </w:r>
    </w:p>
  </w:footnote>
  <w:footnote w:type="continuationSeparator" w:id="0">
    <w:p w:rsidR="0029405B" w:rsidRDefault="0029405B" w:rsidP="0009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7B9"/>
    <w:multiLevelType w:val="hybridMultilevel"/>
    <w:tmpl w:val="B6BCB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73D4F9F"/>
    <w:multiLevelType w:val="hybridMultilevel"/>
    <w:tmpl w:val="9580C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472EB3"/>
    <w:multiLevelType w:val="hybridMultilevel"/>
    <w:tmpl w:val="B00EB5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CE25EBC"/>
    <w:multiLevelType w:val="hybridMultilevel"/>
    <w:tmpl w:val="25FEC4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D3F681A"/>
    <w:multiLevelType w:val="multilevel"/>
    <w:tmpl w:val="F388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A7693"/>
    <w:multiLevelType w:val="hybridMultilevel"/>
    <w:tmpl w:val="FDB0EC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0F072594"/>
    <w:multiLevelType w:val="hybridMultilevel"/>
    <w:tmpl w:val="4A0AD4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0FE85AAC"/>
    <w:multiLevelType w:val="hybridMultilevel"/>
    <w:tmpl w:val="8C344D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1BC633A"/>
    <w:multiLevelType w:val="hybridMultilevel"/>
    <w:tmpl w:val="D69A7F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411520F"/>
    <w:multiLevelType w:val="hybridMultilevel"/>
    <w:tmpl w:val="0CF43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EC161F2"/>
    <w:multiLevelType w:val="hybridMultilevel"/>
    <w:tmpl w:val="8ADA48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8078E9"/>
    <w:multiLevelType w:val="hybridMultilevel"/>
    <w:tmpl w:val="C48A80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6B97B63"/>
    <w:multiLevelType w:val="hybridMultilevel"/>
    <w:tmpl w:val="166A3B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80362B9"/>
    <w:multiLevelType w:val="hybridMultilevel"/>
    <w:tmpl w:val="1CCE5E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91621C1"/>
    <w:multiLevelType w:val="hybridMultilevel"/>
    <w:tmpl w:val="548A9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F397AA6"/>
    <w:multiLevelType w:val="hybridMultilevel"/>
    <w:tmpl w:val="D35CF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0A503DB"/>
    <w:multiLevelType w:val="hybridMultilevel"/>
    <w:tmpl w:val="50A40E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93506CE"/>
    <w:multiLevelType w:val="hybridMultilevel"/>
    <w:tmpl w:val="666A4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B435DE1"/>
    <w:multiLevelType w:val="hybridMultilevel"/>
    <w:tmpl w:val="A80A33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F7D014E"/>
    <w:multiLevelType w:val="hybridMultilevel"/>
    <w:tmpl w:val="54EC6D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FE92A6D"/>
    <w:multiLevelType w:val="hybridMultilevel"/>
    <w:tmpl w:val="E3F493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1890E20"/>
    <w:multiLevelType w:val="hybridMultilevel"/>
    <w:tmpl w:val="1ADCAC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2024082"/>
    <w:multiLevelType w:val="hybridMultilevel"/>
    <w:tmpl w:val="EC2253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4281C79"/>
    <w:multiLevelType w:val="hybridMultilevel"/>
    <w:tmpl w:val="1D849F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7267525"/>
    <w:multiLevelType w:val="hybridMultilevel"/>
    <w:tmpl w:val="DFEAC5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9BE63BD"/>
    <w:multiLevelType w:val="hybridMultilevel"/>
    <w:tmpl w:val="30C2D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6C12347"/>
    <w:multiLevelType w:val="hybridMultilevel"/>
    <w:tmpl w:val="33025C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FF94AFA"/>
    <w:multiLevelType w:val="hybridMultilevel"/>
    <w:tmpl w:val="431A87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2"/>
  </w:num>
  <w:num w:numId="4">
    <w:abstractNumId w:val="26"/>
  </w:num>
  <w:num w:numId="5">
    <w:abstractNumId w:val="25"/>
  </w:num>
  <w:num w:numId="6">
    <w:abstractNumId w:val="9"/>
  </w:num>
  <w:num w:numId="7">
    <w:abstractNumId w:val="15"/>
  </w:num>
  <w:num w:numId="8">
    <w:abstractNumId w:val="1"/>
  </w:num>
  <w:num w:numId="9">
    <w:abstractNumId w:val="24"/>
  </w:num>
  <w:num w:numId="10">
    <w:abstractNumId w:val="8"/>
  </w:num>
  <w:num w:numId="11">
    <w:abstractNumId w:val="16"/>
  </w:num>
  <w:num w:numId="12">
    <w:abstractNumId w:val="18"/>
  </w:num>
  <w:num w:numId="13">
    <w:abstractNumId w:val="6"/>
  </w:num>
  <w:num w:numId="14">
    <w:abstractNumId w:val="19"/>
  </w:num>
  <w:num w:numId="15">
    <w:abstractNumId w:val="0"/>
  </w:num>
  <w:num w:numId="16">
    <w:abstractNumId w:val="27"/>
  </w:num>
  <w:num w:numId="17">
    <w:abstractNumId w:val="17"/>
  </w:num>
  <w:num w:numId="18">
    <w:abstractNumId w:val="2"/>
  </w:num>
  <w:num w:numId="19">
    <w:abstractNumId w:val="13"/>
  </w:num>
  <w:num w:numId="20">
    <w:abstractNumId w:val="7"/>
  </w:num>
  <w:num w:numId="21">
    <w:abstractNumId w:val="22"/>
  </w:num>
  <w:num w:numId="22">
    <w:abstractNumId w:val="10"/>
  </w:num>
  <w:num w:numId="23">
    <w:abstractNumId w:val="23"/>
  </w:num>
  <w:num w:numId="24">
    <w:abstractNumId w:val="3"/>
  </w:num>
  <w:num w:numId="25">
    <w:abstractNumId w:val="11"/>
  </w:num>
  <w:num w:numId="26">
    <w:abstractNumId w:val="21"/>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0D"/>
    <w:rsid w:val="00024A51"/>
    <w:rsid w:val="00024D5D"/>
    <w:rsid w:val="00074180"/>
    <w:rsid w:val="00074BB6"/>
    <w:rsid w:val="00075294"/>
    <w:rsid w:val="000778BA"/>
    <w:rsid w:val="00084DE8"/>
    <w:rsid w:val="00095F13"/>
    <w:rsid w:val="000D4F97"/>
    <w:rsid w:val="0013572A"/>
    <w:rsid w:val="00136F1D"/>
    <w:rsid w:val="00137578"/>
    <w:rsid w:val="00187CE4"/>
    <w:rsid w:val="00197140"/>
    <w:rsid w:val="001E2D85"/>
    <w:rsid w:val="001F5790"/>
    <w:rsid w:val="00201E79"/>
    <w:rsid w:val="002363CF"/>
    <w:rsid w:val="00241E92"/>
    <w:rsid w:val="00246169"/>
    <w:rsid w:val="0029405B"/>
    <w:rsid w:val="002C3956"/>
    <w:rsid w:val="002D0707"/>
    <w:rsid w:val="00321A89"/>
    <w:rsid w:val="00351BCC"/>
    <w:rsid w:val="00351CE0"/>
    <w:rsid w:val="0035409D"/>
    <w:rsid w:val="003622DF"/>
    <w:rsid w:val="00365ED2"/>
    <w:rsid w:val="003A5B30"/>
    <w:rsid w:val="003C104D"/>
    <w:rsid w:val="003E5546"/>
    <w:rsid w:val="004053E4"/>
    <w:rsid w:val="004273FC"/>
    <w:rsid w:val="004364E0"/>
    <w:rsid w:val="00441C2A"/>
    <w:rsid w:val="0045597E"/>
    <w:rsid w:val="00463A14"/>
    <w:rsid w:val="004A5320"/>
    <w:rsid w:val="004D5ABA"/>
    <w:rsid w:val="004F5629"/>
    <w:rsid w:val="00502268"/>
    <w:rsid w:val="00520C24"/>
    <w:rsid w:val="00525E49"/>
    <w:rsid w:val="00565C12"/>
    <w:rsid w:val="005A57DE"/>
    <w:rsid w:val="005A5998"/>
    <w:rsid w:val="005C6A4C"/>
    <w:rsid w:val="005D1BF0"/>
    <w:rsid w:val="0061480D"/>
    <w:rsid w:val="00622F7E"/>
    <w:rsid w:val="0065155C"/>
    <w:rsid w:val="00686B9B"/>
    <w:rsid w:val="006952F8"/>
    <w:rsid w:val="006A48B3"/>
    <w:rsid w:val="006B1504"/>
    <w:rsid w:val="006C7D97"/>
    <w:rsid w:val="00713B75"/>
    <w:rsid w:val="00715D05"/>
    <w:rsid w:val="00716D36"/>
    <w:rsid w:val="0073024D"/>
    <w:rsid w:val="00742D6F"/>
    <w:rsid w:val="00787CCC"/>
    <w:rsid w:val="007A118A"/>
    <w:rsid w:val="007C157F"/>
    <w:rsid w:val="007C2ADA"/>
    <w:rsid w:val="007E02A5"/>
    <w:rsid w:val="007E796B"/>
    <w:rsid w:val="007F4E3D"/>
    <w:rsid w:val="00827C81"/>
    <w:rsid w:val="00867718"/>
    <w:rsid w:val="00877AA2"/>
    <w:rsid w:val="00880140"/>
    <w:rsid w:val="0088165E"/>
    <w:rsid w:val="008A4519"/>
    <w:rsid w:val="00906001"/>
    <w:rsid w:val="0091443D"/>
    <w:rsid w:val="009312D0"/>
    <w:rsid w:val="009345E3"/>
    <w:rsid w:val="00946203"/>
    <w:rsid w:val="009606E9"/>
    <w:rsid w:val="00965BC6"/>
    <w:rsid w:val="009A53D4"/>
    <w:rsid w:val="009B4136"/>
    <w:rsid w:val="009F66F9"/>
    <w:rsid w:val="00A063BF"/>
    <w:rsid w:val="00A22764"/>
    <w:rsid w:val="00A268DD"/>
    <w:rsid w:val="00A30C35"/>
    <w:rsid w:val="00A648C8"/>
    <w:rsid w:val="00A8155B"/>
    <w:rsid w:val="00A933CA"/>
    <w:rsid w:val="00AA0D4E"/>
    <w:rsid w:val="00AC0C90"/>
    <w:rsid w:val="00AC0F8D"/>
    <w:rsid w:val="00B52CA0"/>
    <w:rsid w:val="00B57E07"/>
    <w:rsid w:val="00B842FB"/>
    <w:rsid w:val="00BD4B22"/>
    <w:rsid w:val="00C21201"/>
    <w:rsid w:val="00C246ED"/>
    <w:rsid w:val="00C31030"/>
    <w:rsid w:val="00C57ECF"/>
    <w:rsid w:val="00C779EA"/>
    <w:rsid w:val="00CE603C"/>
    <w:rsid w:val="00D05C9A"/>
    <w:rsid w:val="00D320C7"/>
    <w:rsid w:val="00D32D97"/>
    <w:rsid w:val="00D5331A"/>
    <w:rsid w:val="00D8385B"/>
    <w:rsid w:val="00DC1B5A"/>
    <w:rsid w:val="00DE2731"/>
    <w:rsid w:val="00DE4CD1"/>
    <w:rsid w:val="00DE6224"/>
    <w:rsid w:val="00E12A7D"/>
    <w:rsid w:val="00E35403"/>
    <w:rsid w:val="00E66529"/>
    <w:rsid w:val="00EB41E4"/>
    <w:rsid w:val="00ED1CE4"/>
    <w:rsid w:val="00F83203"/>
    <w:rsid w:val="00FB4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9463">
      <w:bodyDiv w:val="1"/>
      <w:marLeft w:val="0"/>
      <w:marRight w:val="0"/>
      <w:marTop w:val="0"/>
      <w:marBottom w:val="0"/>
      <w:divBdr>
        <w:top w:val="none" w:sz="0" w:space="0" w:color="auto"/>
        <w:left w:val="none" w:sz="0" w:space="0" w:color="auto"/>
        <w:bottom w:val="none" w:sz="0" w:space="0" w:color="auto"/>
        <w:right w:val="none" w:sz="0" w:space="0" w:color="auto"/>
      </w:divBdr>
      <w:divsChild>
        <w:div w:id="2085296467">
          <w:marLeft w:val="0"/>
          <w:marRight w:val="0"/>
          <w:marTop w:val="0"/>
          <w:marBottom w:val="0"/>
          <w:divBdr>
            <w:top w:val="none" w:sz="0" w:space="0" w:color="auto"/>
            <w:left w:val="none" w:sz="0" w:space="0" w:color="auto"/>
            <w:bottom w:val="none" w:sz="0" w:space="0" w:color="auto"/>
            <w:right w:val="none" w:sz="0" w:space="0" w:color="auto"/>
          </w:divBdr>
        </w:div>
      </w:divsChild>
    </w:div>
    <w:div w:id="2145000604">
      <w:bodyDiv w:val="1"/>
      <w:marLeft w:val="0"/>
      <w:marRight w:val="0"/>
      <w:marTop w:val="0"/>
      <w:marBottom w:val="0"/>
      <w:divBdr>
        <w:top w:val="none" w:sz="0" w:space="0" w:color="auto"/>
        <w:left w:val="none" w:sz="0" w:space="0" w:color="auto"/>
        <w:bottom w:val="none" w:sz="0" w:space="0" w:color="auto"/>
        <w:right w:val="none" w:sz="0" w:space="0" w:color="auto"/>
      </w:divBdr>
      <w:divsChild>
        <w:div w:id="349918538">
          <w:marLeft w:val="0"/>
          <w:marRight w:val="0"/>
          <w:marTop w:val="0"/>
          <w:marBottom w:val="0"/>
          <w:divBdr>
            <w:top w:val="none" w:sz="0" w:space="0" w:color="auto"/>
            <w:left w:val="none" w:sz="0" w:space="0" w:color="auto"/>
            <w:bottom w:val="none" w:sz="0" w:space="0" w:color="auto"/>
            <w:right w:val="none" w:sz="0" w:space="0" w:color="auto"/>
          </w:divBdr>
        </w:div>
        <w:div w:id="64771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tario.ca/page/rules-not-profit-and-charitable-corporations"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us04web.zoom.us/j/90271804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B8C3-1937-4AAA-A8A3-E8E4B838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GMB</dc:creator>
  <cp:lastModifiedBy>GMB</cp:lastModifiedBy>
  <cp:revision>4</cp:revision>
  <dcterms:created xsi:type="dcterms:W3CDTF">2022-02-09T22:22:00Z</dcterms:created>
  <dcterms:modified xsi:type="dcterms:W3CDTF">2022-02-10T00:43:00Z</dcterms:modified>
</cp:coreProperties>
</file>